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5.0" w:type="dxa"/>
        <w:jc w:val="left"/>
        <w:tblLayout w:type="fixed"/>
        <w:tblLook w:val="0600"/>
      </w:tblPr>
      <w:tblGrid>
        <w:gridCol w:w="4677"/>
        <w:gridCol w:w="4678"/>
        <w:tblGridChange w:id="0">
          <w:tblGrid>
            <w:gridCol w:w="4677"/>
            <w:gridCol w:w="4678"/>
          </w:tblGrid>
        </w:tblGridChange>
      </w:tblGrid>
      <w:tr>
        <w:trPr>
          <w:cantSplit w:val="0"/>
          <w:tblHeader w:val="0"/>
        </w:trPr>
        <w:tc>
          <w:tcPr/>
          <w:p w:rsidR="00000000" w:rsidDel="00000000" w:rsidP="00000000" w:rsidRDefault="00000000" w:rsidRPr="00000000" w14:paraId="00000002">
            <w:pPr>
              <w:spacing w:after="0" w:line="240" w:lineRule="auto"/>
              <w:ind w:right="127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BY THE EXECUTIVE:</w:t>
              <w:tab/>
            </w:r>
          </w:p>
        </w:tc>
        <w:tc>
          <w:tcPr/>
          <w:p w:rsidR="00000000" w:rsidDel="00000000" w:rsidP="00000000" w:rsidRDefault="00000000" w:rsidRPr="00000000" w14:paraId="00000003">
            <w:pPr>
              <w:spacing w:after="0" w:line="240" w:lineRule="auto"/>
              <w:ind w:right="127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BY CUSTOMER:</w:t>
            </w:r>
          </w:p>
        </w:tc>
      </w:tr>
      <w:tr>
        <w:trPr>
          <w:cantSplit w:val="0"/>
          <w:tblHeader w:val="0"/>
        </w:trPr>
        <w:tc>
          <w:tcPr/>
          <w:p w:rsidR="00000000" w:rsidDel="00000000" w:rsidP="00000000" w:rsidRDefault="00000000" w:rsidRPr="00000000" w14:paraId="00000004">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7">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9">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0" w:line="240" w:lineRule="auto"/>
              <w:ind w:right="12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 FULL NAME</w:t>
            </w:r>
          </w:p>
        </w:tc>
        <w:tc>
          <w:tcPr/>
          <w:p w:rsidR="00000000" w:rsidDel="00000000" w:rsidP="00000000" w:rsidRDefault="00000000" w:rsidRPr="00000000" w14:paraId="0000000B">
            <w:pPr>
              <w:spacing w:after="0" w:line="240" w:lineRule="auto"/>
              <w:ind w:right="12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FULL NAME</w:t>
            </w:r>
          </w:p>
          <w:p w:rsidR="00000000" w:rsidDel="00000000" w:rsidP="00000000" w:rsidRDefault="00000000" w:rsidRPr="00000000" w14:paraId="0000000C">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0" w:line="240" w:lineRule="auto"/>
              <w:ind w:right="12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________y.</w:t>
            </w:r>
          </w:p>
        </w:tc>
        <w:tc>
          <w:tcPr/>
          <w:p w:rsidR="00000000" w:rsidDel="00000000" w:rsidP="00000000" w:rsidRDefault="00000000" w:rsidRPr="00000000" w14:paraId="0000000E">
            <w:pPr>
              <w:spacing w:after="0" w:line="240" w:lineRule="auto"/>
              <w:ind w:right="12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____________y.</w:t>
            </w:r>
          </w:p>
        </w:tc>
      </w:tr>
      <w:tr>
        <w:trPr>
          <w:cantSplit w:val="0"/>
          <w:tblHeader w:val="0"/>
        </w:trPr>
        <w:tc>
          <w:tcPr/>
          <w:p w:rsidR="00000000" w:rsidDel="00000000" w:rsidP="00000000" w:rsidRDefault="00000000" w:rsidRPr="00000000" w14:paraId="0000000F">
            <w:pPr>
              <w:spacing w:after="0" w:line="240" w:lineRule="auto"/>
              <w:ind w:right="1276"/>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spacing w:after="0" w:line="240" w:lineRule="auto"/>
              <w:ind w:right="14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1">
      <w:pPr>
        <w:spacing w:after="120" w:before="12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Process indicators and metrics</w:t>
      </w:r>
    </w:p>
    <w:p w:rsidR="00000000" w:rsidDel="00000000" w:rsidP="00000000" w:rsidRDefault="00000000" w:rsidRPr="00000000" w14:paraId="00000012">
      <w:pPr>
        <w:spacing w:after="120" w:before="12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Customer</w:t>
      </w:r>
    </w:p>
    <w:p w:rsidR="00000000" w:rsidDel="00000000" w:rsidP="00000000" w:rsidRDefault="00000000" w:rsidRPr="00000000" w14:paraId="00000013">
      <w:pPr>
        <w:spacing w:after="0" w:line="3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00" w:line="240" w:lineRule="auto"/>
        <w:ind w:right="12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sheet</w:t>
      </w:r>
    </w:p>
    <w:tbl>
      <w:tblPr>
        <w:tblStyle w:val="Table2"/>
        <w:tblW w:w="9355.0" w:type="dxa"/>
        <w:jc w:val="left"/>
        <w:tblInd w:w="-34.0" w:type="dxa"/>
        <w:tblLayout w:type="fixed"/>
        <w:tblLook w:val="0600"/>
      </w:tblPr>
      <w:tblGrid>
        <w:gridCol w:w="4677"/>
        <w:gridCol w:w="4678"/>
        <w:tblGridChange w:id="0">
          <w:tblGrid>
            <w:gridCol w:w="4677"/>
            <w:gridCol w:w="4678"/>
          </w:tblGrid>
        </w:tblGridChange>
      </w:tblGrid>
      <w:tr>
        <w:trPr>
          <w:cantSplit w:val="0"/>
          <w:tblHeader w:val="0"/>
        </w:trPr>
        <w:tc>
          <w:tcPr>
            <w:vAlign w:val="center"/>
          </w:tcPr>
          <w:p w:rsidR="00000000" w:rsidDel="00000000" w:rsidP="00000000" w:rsidRDefault="00000000" w:rsidRPr="00000000" w14:paraId="00000023">
            <w:pPr>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AGREED BY THE EXECUTOR:</w:t>
            </w:r>
          </w:p>
        </w:tc>
        <w:tc>
          <w:tcPr>
            <w:vAlign w:val="center"/>
          </w:tcPr>
          <w:p w:rsidR="00000000" w:rsidDel="00000000" w:rsidP="00000000" w:rsidRDefault="00000000" w:rsidRPr="00000000" w14:paraId="00000024">
            <w:pPr>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AGREED BY THE CUSTOMER:</w:t>
            </w:r>
          </w:p>
        </w:tc>
      </w:tr>
      <w:tr>
        <w:trPr>
          <w:cantSplit w:val="0"/>
          <w:tblHeader w:val="0"/>
        </w:trPr>
        <w:tc>
          <w:tcPr>
            <w:vAlign w:val="center"/>
          </w:tcPr>
          <w:p w:rsidR="00000000" w:rsidDel="00000000" w:rsidP="00000000" w:rsidRDefault="00000000" w:rsidRPr="00000000" w14:paraId="00000025">
            <w:pPr>
              <w:spacing w:after="0" w:line="30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6">
            <w:pPr>
              <w:spacing w:after="0" w:line="30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spacing w:after="0" w:line="30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8">
            <w:pPr>
              <w:spacing w:after="0" w:line="30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8" w:hRule="atLeast"/>
          <w:tblHeader w:val="0"/>
        </w:trPr>
        <w:tc>
          <w:tcPr>
            <w:vAlign w:val="center"/>
          </w:tcPr>
          <w:p w:rsidR="00000000" w:rsidDel="00000000" w:rsidP="00000000" w:rsidRDefault="00000000" w:rsidRPr="00000000" w14:paraId="00000029">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FULL NAME</w:t>
            </w:r>
          </w:p>
        </w:tc>
        <w:tc>
          <w:tcPr>
            <w:vAlign w:val="center"/>
          </w:tcPr>
          <w:p w:rsidR="00000000" w:rsidDel="00000000" w:rsidP="00000000" w:rsidRDefault="00000000" w:rsidRPr="00000000" w14:paraId="0000002A">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FULL NAME</w:t>
            </w:r>
          </w:p>
        </w:tc>
      </w:tr>
      <w:tr>
        <w:trPr>
          <w:cantSplit w:val="0"/>
          <w:tblHeader w:val="0"/>
        </w:trPr>
        <w:tc>
          <w:tcPr>
            <w:vAlign w:val="center"/>
          </w:tcPr>
          <w:p w:rsidR="00000000" w:rsidDel="00000000" w:rsidP="00000000" w:rsidRDefault="00000000" w:rsidRPr="00000000" w14:paraId="0000002B">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___________y.</w:t>
            </w:r>
          </w:p>
        </w:tc>
        <w:tc>
          <w:tcPr>
            <w:vAlign w:val="center"/>
          </w:tcPr>
          <w:p w:rsidR="00000000" w:rsidDel="00000000" w:rsidP="00000000" w:rsidRDefault="00000000" w:rsidRPr="00000000" w14:paraId="0000002C">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___________y.</w:t>
            </w:r>
          </w:p>
        </w:tc>
      </w:tr>
      <w:tr>
        <w:trPr>
          <w:cantSplit w:val="0"/>
          <w:trHeight w:val="202" w:hRule="atLeast"/>
          <w:tblHeader w:val="0"/>
        </w:trPr>
        <w:tc>
          <w:tcPr>
            <w:vAlign w:val="center"/>
          </w:tcPr>
          <w:p w:rsidR="00000000" w:rsidDel="00000000" w:rsidP="00000000" w:rsidRDefault="00000000" w:rsidRPr="00000000" w14:paraId="0000002D">
            <w:pPr>
              <w:spacing w:after="0" w:line="30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E">
            <w:pPr>
              <w:spacing w:after="0" w:line="30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spacing w:after="0" w:line="30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0">
            <w:pPr>
              <w:spacing w:after="120" w:before="120"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031">
            <w:pPr>
              <w:spacing w:after="0" w:line="30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2">
            <w:pPr>
              <w:spacing w:after="0" w:line="30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FULL NAME</w:t>
            </w:r>
          </w:p>
        </w:tc>
        <w:tc>
          <w:tcPr>
            <w:vAlign w:val="center"/>
          </w:tcPr>
          <w:p w:rsidR="00000000" w:rsidDel="00000000" w:rsidP="00000000" w:rsidRDefault="00000000" w:rsidRPr="00000000" w14:paraId="00000034">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 FULL NAME</w:t>
            </w:r>
          </w:p>
        </w:tc>
      </w:tr>
      <w:tr>
        <w:trPr>
          <w:cantSplit w:val="0"/>
          <w:tblHeader w:val="0"/>
        </w:trPr>
        <w:tc>
          <w:tcPr>
            <w:vAlign w:val="center"/>
          </w:tcPr>
          <w:p w:rsidR="00000000" w:rsidDel="00000000" w:rsidP="00000000" w:rsidRDefault="00000000" w:rsidRPr="00000000" w14:paraId="00000035">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___________y.</w:t>
            </w:r>
          </w:p>
        </w:tc>
        <w:tc>
          <w:tcPr>
            <w:vAlign w:val="center"/>
          </w:tcPr>
          <w:p w:rsidR="00000000" w:rsidDel="00000000" w:rsidP="00000000" w:rsidRDefault="00000000" w:rsidRPr="00000000" w14:paraId="00000036">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____________y.</w:t>
            </w:r>
          </w:p>
        </w:tc>
      </w:tr>
    </w:tbl>
    <w:p w:rsidR="00000000" w:rsidDel="00000000" w:rsidP="00000000" w:rsidRDefault="00000000" w:rsidRPr="00000000" w14:paraId="00000037">
      <w:pPr>
        <w:keepNext w:val="1"/>
        <w:keepLines w:val="1"/>
        <w:pageBreakBefore w:val="1"/>
        <w:spacing w:after="120" w:before="48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Annotation</w:t>
      </w:r>
    </w:p>
    <w:p w:rsidR="00000000" w:rsidDel="00000000" w:rsidP="00000000" w:rsidRDefault="00000000" w:rsidRPr="00000000" w14:paraId="00000038">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describes the metrics and indicators of the Customer's IT Governance processes.</w:t>
      </w:r>
    </w:p>
    <w:p w:rsidR="00000000" w:rsidDel="00000000" w:rsidP="00000000" w:rsidRDefault="00000000" w:rsidRPr="00000000" w14:paraId="00000039">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metrics and indicators cover the following IT governance processes:</w:t>
      </w:r>
    </w:p>
    <w:p w:rsidR="00000000" w:rsidDel="00000000" w:rsidP="00000000" w:rsidRDefault="00000000" w:rsidRPr="00000000" w14:paraId="0000003A">
      <w:pPr>
        <w:numPr>
          <w:ilvl w:val="0"/>
          <w:numId w:val="3"/>
        </w:numPr>
        <w:spacing w:after="0" w:before="12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Support (SD) process;</w:t>
      </w:r>
    </w:p>
    <w:p w:rsidR="00000000" w:rsidDel="00000000" w:rsidP="00000000" w:rsidRDefault="00000000" w:rsidRPr="00000000" w14:paraId="0000003B">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request management (REQ) process;</w:t>
      </w:r>
    </w:p>
    <w:p w:rsidR="00000000" w:rsidDel="00000000" w:rsidP="00000000" w:rsidRDefault="00000000" w:rsidRPr="00000000" w14:paraId="0000003C">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 management process (INC);</w:t>
      </w:r>
    </w:p>
    <w:p w:rsidR="00000000" w:rsidDel="00000000" w:rsidP="00000000" w:rsidRDefault="00000000" w:rsidRPr="00000000" w14:paraId="0000003D">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management (KNL) process;</w:t>
      </w:r>
    </w:p>
    <w:p w:rsidR="00000000" w:rsidDel="00000000" w:rsidP="00000000" w:rsidRDefault="00000000" w:rsidRPr="00000000" w14:paraId="0000003E">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level management (SLM) process;</w:t>
      </w:r>
    </w:p>
    <w:p w:rsidR="00000000" w:rsidDel="00000000" w:rsidP="00000000" w:rsidRDefault="00000000" w:rsidRPr="00000000" w14:paraId="0000003F">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catalog management (SCM) process;</w:t>
      </w:r>
    </w:p>
    <w:p w:rsidR="00000000" w:rsidDel="00000000" w:rsidP="00000000" w:rsidRDefault="00000000" w:rsidRPr="00000000" w14:paraId="00000040">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management (CHG) process;</w:t>
      </w:r>
    </w:p>
    <w:p w:rsidR="00000000" w:rsidDel="00000000" w:rsidP="00000000" w:rsidRDefault="00000000" w:rsidRPr="00000000" w14:paraId="00000041">
      <w:pPr>
        <w:numPr>
          <w:ilvl w:val="0"/>
          <w:numId w:val="3"/>
        </w:numPr>
        <w:spacing w:after="36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Configuration management process (CFG).</w:t>
      </w:r>
    </w:p>
    <w:p w:rsidR="00000000" w:rsidDel="00000000" w:rsidP="00000000" w:rsidRDefault="00000000" w:rsidRPr="00000000" w14:paraId="00000042">
      <w:pPr>
        <w:keepNext w:val="1"/>
        <w:keepLines w:val="1"/>
        <w:pageBreakBefore w:val="1"/>
        <w:spacing w:after="120" w:before="360" w:line="360" w:lineRule="auto"/>
        <w:jc w:val="both"/>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r w:rsidDel="00000000" w:rsidR="00000000" w:rsidRPr="00000000">
            <w:fldChar w:fldCharType="begin"/>
            <w:instrText xml:space="preserve"> TOC \h \u \z \t "Heading 1,1,Heading 2,2,Heading 3,3,"</w:instrText>
            <w:fldChar w:fldCharType="separate"/>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Аннотация</w:t>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tab/>
            </w:r>
          </w:hyperlink>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аббревиатуры, используемые в документе</w:t>
              <w:tab/>
            </w:r>
          </w:hyperlink>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Общие сведения</w:t>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История модификации документа</w:t>
              <w:tab/>
            </w:r>
          </w:hyperlink>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 xml:space="preserve">Цели документа</w:t>
              <w:tab/>
            </w:r>
          </w:hyperlink>
          <w:r w:rsidDel="00000000" w:rsidR="00000000" w:rsidRPr="00000000">
            <w:fldChar w:fldCharType="begin"/>
            <w:instrText xml:space="preserve"> PAGEREF _heading=h.3as4poj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Область применения документа</w:t>
              <w:tab/>
            </w:r>
          </w:hyperlink>
          <w:r w:rsidDel="00000000" w:rsidR="00000000" w:rsidRPr="00000000">
            <w:fldChar w:fldCharType="begin"/>
            <w:instrText xml:space="preserve"> PAGEREF _heading=h.1pxezwc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Цели и метрики процессов управления</w:t>
              <w:tab/>
            </w:r>
          </w:hyperlink>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SD Процесс поддержки пользователей</w:t>
              <w:tab/>
            </w:r>
          </w:hyperlink>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REQ Процесс управления запросами на обслуживание</w:t>
              <w:tab/>
            </w:r>
          </w:hyperlink>
          <w:r w:rsidDel="00000000" w:rsidR="00000000" w:rsidRPr="00000000">
            <w:fldChar w:fldCharType="begin"/>
            <w:instrText xml:space="preserve"> PAGEREF _heading=h.147n2zr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INC Процесс управления инцидентами</w:t>
              <w:tab/>
            </w:r>
          </w:hyperlink>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tab/>
              <w:t xml:space="preserve">KNL Процесс управления знаниями</w:t>
              <w:tab/>
            </w:r>
          </w:hyperlink>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tab/>
              <w:t xml:space="preserve">SLM Процесс управления уровнем сервиса</w:t>
              <w:tab/>
            </w:r>
          </w:hyperlink>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tab/>
              <w:t xml:space="preserve">SCM Процесс управления каталогом услуг</w:t>
              <w:tab/>
            </w:r>
          </w:hyperlink>
          <w:r w:rsidDel="00000000" w:rsidR="00000000" w:rsidRPr="00000000">
            <w:fldChar w:fldCharType="begin"/>
            <w:instrText xml:space="preserve"> PAGEREF _heading=h.32hioqz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tab/>
              <w:t xml:space="preserve">CHG Процесс управления изменениями</w:t>
              <w:tab/>
            </w:r>
          </w:hyperlink>
          <w:r w:rsidDel="00000000" w:rsidR="00000000" w:rsidRPr="00000000">
            <w:fldChar w:fldCharType="begin"/>
            <w:instrText xml:space="preserve"> PAGEREF _heading=h.1hmsyys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tab/>
              <w:t xml:space="preserve">CFG Процесс управления конфигурациями</w:t>
              <w:tab/>
            </w:r>
          </w:hyperlink>
          <w:r w:rsidDel="00000000" w:rsidR="00000000" w:rsidRPr="00000000">
            <w:fldChar w:fldCharType="begin"/>
            <w:instrText xml:space="preserve"> PAGEREF _heading=h.41mghml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Список таблиц</w:t>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 Общий уровень удовлетворенности Пользователей</w:t>
              <w:tab/>
            </w:r>
          </w:hyperlink>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072"/>
            </w:tabs>
            <w:spacing w:after="10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 Оценка контролируемости и прозрачности процесса</w:t>
              <w:tab/>
            </w:r>
          </w:hyperlink>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6">
      <w:pPr>
        <w:keepNext w:val="1"/>
        <w:keepLines w:val="1"/>
        <w:pageBreakBefore w:val="1"/>
        <w:tabs>
          <w:tab w:val="right" w:leader="none" w:pos="9639"/>
        </w:tabs>
        <w:spacing w:after="120" w:before="48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Terms and abbreviations used in the document</w:t>
      </w:r>
    </w:p>
    <w:tbl>
      <w:tblPr>
        <w:tblStyle w:val="Table3"/>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45"/>
        <w:gridCol w:w="6592"/>
        <w:tblGridChange w:id="0">
          <w:tblGrid>
            <w:gridCol w:w="2645"/>
            <w:gridCol w:w="6592"/>
          </w:tblGrid>
        </w:tblGridChange>
      </w:tblGrid>
      <w:tr>
        <w:trPr>
          <w:cantSplit w:val="1"/>
          <w:trHeight w:val="531" w:hRule="atLeast"/>
          <w:tblHeader w:val="1"/>
        </w:trPr>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57">
            <w:pPr>
              <w:tabs>
                <w:tab w:val="right" w:leader="none" w:pos="9639"/>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Terms and abbreviations</w:t>
            </w:r>
          </w:p>
        </w:tc>
        <w:tc>
          <w:tcPr>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58">
            <w:pPr>
              <w:tabs>
                <w:tab w:val="right" w:leader="none" w:pos="9639"/>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Automated Document System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request registered in the Automation System. A request may be further reclassified as a Service Request or an Incident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Request (CR)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request to add, modify or delete something that may affect the service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Request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request from a user to support the operation of a service, information, advice or documentation that is not an error in the IT infrastructure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event that is not part of the normal operation of a service that leads to/could lead to service interruption or degradation of the service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tabs>
                <w:tab w:val="right" w:leader="none" w:pos="963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Catalog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right" w:leader="none" w:pos="963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structured document containing information about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right" w:leader="none" w:pos="963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right" w:leader="none" w:pos="963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characteristic to be measured</w:t>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76" w:lineRule="auto"/>
              <w:ind w:left="6" w:firstLine="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function aimed at maintaining the operability and quality of the provided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of a legal entity with whom SLA is concluded, or Customer's specialist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Automation System (SD)</w:t>
              <w:tab/>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Corporate IT process automation system (incident management, service request management, knowledge management, service level management, service catalog) based on ________ Service Desk (NSD) product.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support 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point of contact between service provider and users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tabs>
                <w:tab w:val="right" w:leader="none" w:pos="9639"/>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Level Agreement (SLA)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tabs>
                <w:tab w:val="right" w:leader="none" w:pos="9639"/>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formal agreement between service recipients and IT departments. It regulates the normative timeframes for processing requests by IT departments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w:t>
              <w:tab/>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Actions or opportunities provided by the Company for Users, the provision of which requires various kinds of support (technical, consulting, etc.). A service, the provision of which involves certain elements of the IT infrastructure. A set of functional capabilities provided by IT systems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w:t>
              <w:tab/>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database that stores Database Articles divided into Knowledge Areas. This database is used as the main tool in the knowledge management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Area (about a 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section of the Database dedicated to one service or a group of similar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item ( Item)</w:t>
              <w:tab/>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 of the Database, which includes information about an event or situation and a description of a possible way to respond to this event or situation.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Catalog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structured document containing information about the services provided by the Company.</w:t>
            </w:r>
          </w:p>
        </w:tc>
      </w:tr>
    </w:tbl>
    <w:p w:rsidR="00000000" w:rsidDel="00000000" w:rsidP="00000000" w:rsidRDefault="00000000" w:rsidRPr="00000000" w14:paraId="0000007D">
      <w:pPr>
        <w:keepNext w:val="1"/>
        <w:keepLines w:val="1"/>
        <w:pageBreakBefore w:val="1"/>
        <w:numPr>
          <w:ilvl w:val="0"/>
          <w:numId w:val="1"/>
        </w:numPr>
        <w:spacing w:after="120" w:before="480" w:line="360" w:lineRule="auto"/>
        <w:ind w:left="432" w:hanging="43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information</w:t>
      </w:r>
    </w:p>
    <w:p w:rsidR="00000000" w:rsidDel="00000000" w:rsidP="00000000" w:rsidRDefault="00000000" w:rsidRPr="00000000" w14:paraId="0000007E">
      <w:pPr>
        <w:keepNext w:val="1"/>
        <w:keepLines w:val="1"/>
        <w:numPr>
          <w:ilvl w:val="1"/>
          <w:numId w:val="2"/>
        </w:numPr>
        <w:spacing w:after="120" w:before="240" w:line="360" w:lineRule="auto"/>
        <w:ind w:left="576" w:hanging="576"/>
        <w:jc w:val="both"/>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Document modification history</w:t>
      </w:r>
    </w:p>
    <w:tbl>
      <w:tblPr>
        <w:tblStyle w:val="Table4"/>
        <w:tblW w:w="8763.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A0"/>
      </w:tblPr>
      <w:tblGrid>
        <w:gridCol w:w="1045"/>
        <w:gridCol w:w="2111"/>
        <w:gridCol w:w="2089"/>
        <w:gridCol w:w="3518"/>
        <w:tblGridChange w:id="0">
          <w:tblGrid>
            <w:gridCol w:w="1045"/>
            <w:gridCol w:w="2111"/>
            <w:gridCol w:w="2089"/>
            <w:gridCol w:w="3518"/>
          </w:tblGrid>
        </w:tblGridChange>
      </w:tblGrid>
      <w:tr>
        <w:trPr>
          <w:cantSplit w:val="1"/>
          <w:tblHeader w:val="1"/>
        </w:trPr>
        <w:tc>
          <w:tcPr/>
          <w:p w:rsidR="00000000" w:rsidDel="00000000" w:rsidP="00000000" w:rsidRDefault="00000000" w:rsidRPr="00000000" w14:paraId="0000007F">
            <w:pPr>
              <w:spacing w:after="120" w:line="360" w:lineRule="auto"/>
              <w:jc w:val="center"/>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Version</w:t>
            </w:r>
          </w:p>
        </w:tc>
        <w:tc>
          <w:tcPr/>
          <w:p w:rsidR="00000000" w:rsidDel="00000000" w:rsidP="00000000" w:rsidRDefault="00000000" w:rsidRPr="00000000" w14:paraId="00000080">
            <w:pPr>
              <w:spacing w:after="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p w:rsidR="00000000" w:rsidDel="00000000" w:rsidP="00000000" w:rsidRDefault="00000000" w:rsidRPr="00000000" w14:paraId="00000081">
            <w:pPr>
              <w:spacing w:after="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w:t>
            </w:r>
          </w:p>
        </w:tc>
        <w:tc>
          <w:tcPr/>
          <w:p w:rsidR="00000000" w:rsidDel="00000000" w:rsidP="00000000" w:rsidRDefault="00000000" w:rsidRPr="00000000" w14:paraId="00000082">
            <w:pPr>
              <w:spacing w:after="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w:t>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3">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4">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5">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6">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7">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8">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9">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A">
            <w:pPr>
              <w:spacing w:line="360" w:lineRule="auto"/>
              <w:jc w:val="both"/>
              <w:rPr>
                <w:rFonts w:ascii="Times New Roman" w:cs="Times New Roman" w:eastAsia="Times New Roman" w:hAnsi="Times New Roman"/>
              </w:rPr>
            </w:pPr>
            <w:r w:rsidDel="00000000" w:rsidR="00000000" w:rsidRPr="00000000">
              <w:rPr>
                <w:rtl w:val="0"/>
              </w:rPr>
            </w:r>
          </w:p>
        </w:tc>
      </w:tr>
      <w:tr>
        <w:trPr>
          <w:cantSplit w:val="1"/>
          <w:trHeight w:val="669"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B">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C">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E">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F">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0">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1">
            <w:pPr>
              <w:spacing w:after="120"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2">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4">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6">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7">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8">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A">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E">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spacing w:line="360" w:lineRule="auto"/>
              <w:jc w:val="both"/>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spacing w:line="36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A">
            <w:pPr>
              <w:spacing w:line="36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B">
      <w:pPr>
        <w:keepNext w:val="1"/>
        <w:keepLines w:val="1"/>
        <w:numPr>
          <w:ilvl w:val="1"/>
          <w:numId w:val="2"/>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Objectives of the document</w:t>
      </w:r>
    </w:p>
    <w:p w:rsidR="00000000" w:rsidDel="00000000" w:rsidP="00000000" w:rsidRDefault="00000000" w:rsidRPr="00000000" w14:paraId="000000AC">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purpose of this document is to describe indicators and metrics to monitor the following IT governance processes:</w:t>
      </w:r>
    </w:p>
    <w:p w:rsidR="00000000" w:rsidDel="00000000" w:rsidP="00000000" w:rsidRDefault="00000000" w:rsidRPr="00000000" w14:paraId="000000AD">
      <w:pPr>
        <w:numPr>
          <w:ilvl w:val="0"/>
          <w:numId w:val="3"/>
        </w:numPr>
        <w:spacing w:after="0" w:before="12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Support (SD) process;</w:t>
      </w:r>
    </w:p>
    <w:p w:rsidR="00000000" w:rsidDel="00000000" w:rsidP="00000000" w:rsidRDefault="00000000" w:rsidRPr="00000000" w14:paraId="000000AE">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request management process (REQ);</w:t>
      </w:r>
    </w:p>
    <w:p w:rsidR="00000000" w:rsidDel="00000000" w:rsidP="00000000" w:rsidRDefault="00000000" w:rsidRPr="00000000" w14:paraId="000000AF">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 management process (INC);</w:t>
      </w:r>
    </w:p>
    <w:p w:rsidR="00000000" w:rsidDel="00000000" w:rsidP="00000000" w:rsidRDefault="00000000" w:rsidRPr="00000000" w14:paraId="000000B0">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management (KNL) process;</w:t>
      </w:r>
    </w:p>
    <w:p w:rsidR="00000000" w:rsidDel="00000000" w:rsidP="00000000" w:rsidRDefault="00000000" w:rsidRPr="00000000" w14:paraId="000000B1">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level management (SLM) process;</w:t>
      </w:r>
    </w:p>
    <w:p w:rsidR="00000000" w:rsidDel="00000000" w:rsidP="00000000" w:rsidRDefault="00000000" w:rsidRPr="00000000" w14:paraId="000000B2">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catalog management (SCM) process;</w:t>
      </w:r>
    </w:p>
    <w:p w:rsidR="00000000" w:rsidDel="00000000" w:rsidP="00000000" w:rsidRDefault="00000000" w:rsidRPr="00000000" w14:paraId="000000B3">
      <w:pPr>
        <w:numPr>
          <w:ilvl w:val="0"/>
          <w:numId w:val="3"/>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management (CHG) process;</w:t>
      </w:r>
    </w:p>
    <w:p w:rsidR="00000000" w:rsidDel="00000000" w:rsidP="00000000" w:rsidRDefault="00000000" w:rsidRPr="00000000" w14:paraId="000000B4">
      <w:pPr>
        <w:numPr>
          <w:ilvl w:val="0"/>
          <w:numId w:val="3"/>
        </w:numPr>
        <w:spacing w:after="12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Configuration management process (CFG).</w:t>
      </w:r>
    </w:p>
    <w:p w:rsidR="00000000" w:rsidDel="00000000" w:rsidP="00000000" w:rsidRDefault="00000000" w:rsidRPr="00000000" w14:paraId="000000B5">
      <w:pPr>
        <w:keepNext w:val="1"/>
        <w:keepLines w:val="1"/>
        <w:numPr>
          <w:ilvl w:val="1"/>
          <w:numId w:val="2"/>
        </w:numPr>
        <w:spacing w:after="120" w:before="12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Scope of the document</w:t>
      </w:r>
    </w:p>
    <w:p w:rsidR="00000000" w:rsidDel="00000000" w:rsidP="00000000" w:rsidRDefault="00000000" w:rsidRPr="00000000" w14:paraId="000000B6">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scope of this document relates to controlling the effectiveness of IT governance processes and controlling the delivery and assurance of quality services.</w:t>
      </w:r>
    </w:p>
    <w:p w:rsidR="00000000" w:rsidDel="00000000" w:rsidP="00000000" w:rsidRDefault="00000000" w:rsidRPr="00000000" w14:paraId="000000B7">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1"/>
        <w:keepLines w:val="1"/>
        <w:pageBreakBefore w:val="1"/>
        <w:numPr>
          <w:ilvl w:val="0"/>
          <w:numId w:val="1"/>
        </w:numPr>
        <w:spacing w:after="120" w:before="480" w:line="360" w:lineRule="auto"/>
        <w:ind w:left="432" w:hanging="432"/>
        <w:jc w:val="both"/>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Management process objectives and metrics</w:t>
      </w:r>
    </w:p>
    <w:p w:rsidR="00000000" w:rsidDel="00000000" w:rsidP="00000000" w:rsidRDefault="00000000" w:rsidRPr="00000000" w14:paraId="000000B9">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provides management process objectives and metrics by which their achievement can be monitored.</w:t>
      </w:r>
    </w:p>
    <w:p w:rsidR="00000000" w:rsidDel="00000000" w:rsidP="00000000" w:rsidRDefault="00000000" w:rsidRPr="00000000" w14:paraId="000000BA">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Metrics related to questionnaires are calculated as part of the User Support Process by 1st Line Support staff based on questions prepared by the Process Managers responsible for these metrics.</w:t>
      </w:r>
    </w:p>
    <w:p w:rsidR="00000000" w:rsidDel="00000000" w:rsidP="00000000" w:rsidRDefault="00000000" w:rsidRPr="00000000" w14:paraId="000000BB">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 User Support Process</w:t>
      </w:r>
    </w:p>
    <w:p w:rsidR="00000000" w:rsidDel="00000000" w:rsidP="00000000" w:rsidRDefault="00000000" w:rsidRPr="00000000" w14:paraId="000000BC">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4"/>
          <w:szCs w:val="24"/>
          <w:rtl w:val="0"/>
        </w:rPr>
        <w:t xml:space="preserve">Table 2-1 User Support Process Objectives and Metrics</w:t>
      </w:r>
    </w:p>
    <w:tbl>
      <w:tblPr>
        <w:tblStyle w:val="Table5"/>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
        <w:gridCol w:w="4348"/>
        <w:gridCol w:w="4349"/>
        <w:tblGridChange w:id="0">
          <w:tblGrid>
            <w:gridCol w:w="648"/>
            <w:gridCol w:w="4348"/>
            <w:gridCol w:w="4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360" w:lineRule="auto"/>
              <w:jc w:val="center"/>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360" w:lineRule="auto"/>
              <w:jc w:val="center"/>
              <w:rPr>
                <w:sz w:val="24"/>
                <w:szCs w:val="24"/>
              </w:rPr>
            </w:pPr>
            <w:r w:rsidDel="00000000" w:rsidR="00000000" w:rsidRPr="00000000">
              <w:rPr>
                <w:sz w:val="24"/>
                <w:szCs w:val="24"/>
                <w:rtl w:val="0"/>
              </w:rPr>
              <w:t xml:space="preserve">Metric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360" w:lineRule="auto"/>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360" w:lineRule="auto"/>
              <w:rPr>
                <w:sz w:val="24"/>
                <w:szCs w:val="24"/>
              </w:rPr>
            </w:pPr>
            <w:r w:rsidDel="00000000" w:rsidR="00000000" w:rsidRPr="00000000">
              <w:rPr>
                <w:sz w:val="24"/>
                <w:szCs w:val="24"/>
                <w:rtl w:val="0"/>
              </w:rPr>
              <w:t xml:space="preserve">Provide user support that meets contractual and organizational requirements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numPr>
                <w:ilvl w:val="0"/>
                <w:numId w:val="4"/>
              </w:numPr>
              <w:spacing w:before="120" w:line="360" w:lineRule="auto"/>
              <w:ind w:left="381" w:hanging="360"/>
              <w:jc w:val="both"/>
              <w:rPr>
                <w:sz w:val="24"/>
                <w:szCs w:val="24"/>
              </w:rPr>
            </w:pPr>
            <w:r w:rsidDel="00000000" w:rsidR="00000000" w:rsidRPr="00000000">
              <w:rPr>
                <w:sz w:val="24"/>
                <w:szCs w:val="24"/>
                <w:rtl w:val="0"/>
              </w:rPr>
              <w:t xml:space="preserve">M-SD1. Compliance with response time SLA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360" w:lineRule="auto"/>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360" w:lineRule="auto"/>
              <w:rPr>
                <w:sz w:val="24"/>
                <w:szCs w:val="24"/>
              </w:rPr>
            </w:pPr>
            <w:r w:rsidDel="00000000" w:rsidR="00000000" w:rsidRPr="00000000">
              <w:rPr>
                <w:sz w:val="24"/>
                <w:szCs w:val="24"/>
                <w:rtl w:val="0"/>
              </w:rPr>
              <w:t xml:space="preserve">Ensuring timely and effective interaction with service users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numPr>
                <w:ilvl w:val="0"/>
                <w:numId w:val="4"/>
              </w:numPr>
              <w:spacing w:after="0" w:before="120" w:line="360" w:lineRule="auto"/>
              <w:ind w:left="381" w:hanging="360"/>
              <w:jc w:val="both"/>
              <w:rPr>
                <w:sz w:val="24"/>
                <w:szCs w:val="24"/>
              </w:rPr>
            </w:pPr>
            <w:r w:rsidDel="00000000" w:rsidR="00000000" w:rsidRPr="00000000">
              <w:rPr>
                <w:sz w:val="24"/>
                <w:szCs w:val="24"/>
                <w:rtl w:val="0"/>
              </w:rPr>
              <w:t xml:space="preserve">M-SD2. Percentage of requests registered by users via web-interface</w:t>
            </w:r>
          </w:p>
          <w:p w:rsidR="00000000" w:rsidDel="00000000" w:rsidP="00000000" w:rsidRDefault="00000000" w:rsidRPr="00000000" w14:paraId="000000C6">
            <w:pPr>
              <w:numPr>
                <w:ilvl w:val="0"/>
                <w:numId w:val="4"/>
              </w:numPr>
              <w:spacing w:before="0" w:line="360" w:lineRule="auto"/>
              <w:ind w:left="381" w:hanging="360"/>
              <w:jc w:val="both"/>
              <w:rPr>
                <w:sz w:val="24"/>
                <w:szCs w:val="24"/>
              </w:rPr>
            </w:pPr>
            <w:r w:rsidDel="00000000" w:rsidR="00000000" w:rsidRPr="00000000">
              <w:rPr>
                <w:sz w:val="24"/>
                <w:szCs w:val="24"/>
                <w:rtl w:val="0"/>
              </w:rPr>
              <w:t xml:space="preserve">M-SD3. Average response time of the 1st support line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line="360" w:lineRule="auto"/>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120" w:before="120" w:line="360" w:lineRule="auto"/>
              <w:rPr>
                <w:sz w:val="24"/>
                <w:szCs w:val="24"/>
              </w:rPr>
            </w:pPr>
            <w:r w:rsidDel="00000000" w:rsidR="00000000" w:rsidRPr="00000000">
              <w:rPr>
                <w:sz w:val="24"/>
                <w:szCs w:val="24"/>
                <w:rtl w:val="0"/>
              </w:rPr>
              <w:t xml:space="preserve">Increasing user satisfaction with the work of IT departments based on the results of fulfillment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numPr>
                <w:ilvl w:val="0"/>
                <w:numId w:val="4"/>
              </w:numPr>
              <w:spacing w:after="0" w:before="120" w:line="360" w:lineRule="auto"/>
              <w:ind w:left="381" w:hanging="360"/>
              <w:jc w:val="both"/>
              <w:rPr>
                <w:sz w:val="24"/>
                <w:szCs w:val="24"/>
              </w:rPr>
            </w:pPr>
            <w:r w:rsidDel="00000000" w:rsidR="00000000" w:rsidRPr="00000000">
              <w:rPr>
                <w:sz w:val="24"/>
                <w:szCs w:val="24"/>
                <w:rtl w:val="0"/>
              </w:rPr>
              <w:t xml:space="preserve">M-SD4. Level of User satisfaction with fulfillment of requests</w:t>
            </w:r>
          </w:p>
          <w:p w:rsidR="00000000" w:rsidDel="00000000" w:rsidP="00000000" w:rsidRDefault="00000000" w:rsidRPr="00000000" w14:paraId="000000CA">
            <w:pPr>
              <w:numPr>
                <w:ilvl w:val="0"/>
                <w:numId w:val="4"/>
              </w:numPr>
              <w:spacing w:after="0" w:before="0" w:line="360" w:lineRule="auto"/>
              <w:ind w:left="381" w:hanging="360"/>
              <w:jc w:val="both"/>
              <w:rPr>
                <w:sz w:val="24"/>
                <w:szCs w:val="24"/>
              </w:rPr>
            </w:pPr>
            <w:r w:rsidDel="00000000" w:rsidR="00000000" w:rsidRPr="00000000">
              <w:rPr>
                <w:sz w:val="24"/>
                <w:szCs w:val="24"/>
                <w:rtl w:val="0"/>
              </w:rPr>
              <w:t xml:space="preserve">M-SD5. Percentage of requests evaluated by users according to their satisfaction level with their fulfillment</w:t>
            </w:r>
          </w:p>
          <w:p w:rsidR="00000000" w:rsidDel="00000000" w:rsidP="00000000" w:rsidRDefault="00000000" w:rsidRPr="00000000" w14:paraId="000000CB">
            <w:pPr>
              <w:numPr>
                <w:ilvl w:val="0"/>
                <w:numId w:val="4"/>
              </w:numPr>
              <w:spacing w:before="0" w:line="360" w:lineRule="auto"/>
              <w:ind w:left="381" w:hanging="360"/>
              <w:jc w:val="both"/>
              <w:rPr>
                <w:sz w:val="24"/>
                <w:szCs w:val="24"/>
              </w:rPr>
            </w:pPr>
            <w:r w:rsidDel="00000000" w:rsidR="00000000" w:rsidRPr="00000000">
              <w:rPr>
                <w:sz w:val="24"/>
                <w:szCs w:val="24"/>
                <w:rtl w:val="0"/>
              </w:rPr>
              <w:t xml:space="preserve">M-SD6. Overall level of satisfaction of Users</w:t>
            </w:r>
          </w:p>
        </w:tc>
      </w:tr>
    </w:tbl>
    <w:p w:rsidR="00000000" w:rsidDel="00000000" w:rsidP="00000000" w:rsidRDefault="00000000" w:rsidRPr="00000000" w14:paraId="000000CC">
      <w:pPr>
        <w:keepNext w:val="1"/>
        <w:spacing w:after="240" w:before="24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D">
      <w:pPr>
        <w:spacing w:after="120" w:before="120" w:line="360" w:lineRule="auto"/>
        <w:ind w:firstLine="709"/>
        <w:jc w:val="both"/>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E">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4"/>
          <w:szCs w:val="24"/>
          <w:rtl w:val="0"/>
        </w:rPr>
        <w:t xml:space="preserve">Table 2-2 Rules for calculating user support process metrics</w:t>
      </w:r>
    </w:p>
    <w:tbl>
      <w:tblPr>
        <w:tblStyle w:val="Table6"/>
        <w:tblW w:w="92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
        <w:gridCol w:w="1722"/>
        <w:gridCol w:w="1984"/>
        <w:gridCol w:w="1198"/>
        <w:gridCol w:w="1721"/>
        <w:gridCol w:w="1721"/>
        <w:tblGridChange w:id="0">
          <w:tblGrid>
            <w:gridCol w:w="906"/>
            <w:gridCol w:w="1722"/>
            <w:gridCol w:w="1984"/>
            <w:gridCol w:w="1198"/>
            <w:gridCol w:w="1721"/>
            <w:gridCol w:w="17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360" w:lineRule="auto"/>
              <w:jc w:val="center"/>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line="360" w:lineRule="auto"/>
              <w:jc w:val="center"/>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line="360" w:lineRule="auto"/>
              <w:jc w:val="center"/>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line="360" w:lineRule="auto"/>
              <w:jc w:val="center"/>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360" w:lineRule="auto"/>
              <w:jc w:val="center"/>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line="360" w:lineRule="auto"/>
              <w:rPr>
                <w:sz w:val="24"/>
                <w:szCs w:val="24"/>
              </w:rPr>
            </w:pPr>
            <w:r w:rsidDel="00000000" w:rsidR="00000000" w:rsidRPr="00000000">
              <w:rPr>
                <w:sz w:val="24"/>
                <w:szCs w:val="24"/>
                <w:rtl w:val="0"/>
              </w:rPr>
              <w:t xml:space="preserve">M-SD1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360" w:lineRule="auto"/>
              <w:rPr>
                <w:sz w:val="24"/>
                <w:szCs w:val="24"/>
              </w:rPr>
            </w:pPr>
            <w:r w:rsidDel="00000000" w:rsidR="00000000" w:rsidRPr="00000000">
              <w:rPr>
                <w:sz w:val="24"/>
                <w:szCs w:val="24"/>
                <w:rtl w:val="0"/>
              </w:rPr>
              <w:t xml:space="preserve">Compliance with response time SLA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360" w:lineRule="auto"/>
              <w:rPr>
                <w:sz w:val="24"/>
                <w:szCs w:val="24"/>
              </w:rPr>
            </w:pPr>
            <w:r w:rsidDel="00000000" w:rsidR="00000000" w:rsidRPr="00000000">
              <w:rPr>
                <w:sz w:val="24"/>
                <w:szCs w:val="24"/>
                <w:rtl w:val="0"/>
              </w:rPr>
              <w:t xml:space="preserve">Correlation between the number of requests with response time SLA compliance and the total number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360" w:lineRule="auto"/>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360" w:lineRule="auto"/>
              <w:rPr>
                <w:sz w:val="24"/>
                <w:szCs w:val="24"/>
              </w:rPr>
            </w:pPr>
            <w:r w:rsidDel="00000000" w:rsidR="00000000" w:rsidRPr="00000000">
              <w:rPr>
                <w:sz w:val="24"/>
                <w:szCs w:val="24"/>
                <w:rtl w:val="0"/>
              </w:rPr>
              <w:t xml:space="preserve">Weekly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360" w:lineRule="auto"/>
              <w:rPr>
                <w:sz w:val="24"/>
                <w:szCs w:val="24"/>
              </w:rPr>
            </w:pPr>
            <w:r w:rsidDel="00000000" w:rsidR="00000000" w:rsidRPr="00000000">
              <w:rPr>
                <w:sz w:val="24"/>
                <w:szCs w:val="24"/>
                <w:rtl w:val="0"/>
              </w:rPr>
              <w:t xml:space="preserve">M-SD2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360" w:lineRule="auto"/>
              <w:rPr>
                <w:sz w:val="24"/>
                <w:szCs w:val="24"/>
              </w:rPr>
            </w:pPr>
            <w:r w:rsidDel="00000000" w:rsidR="00000000" w:rsidRPr="00000000">
              <w:rPr>
                <w:sz w:val="24"/>
                <w:szCs w:val="24"/>
                <w:rtl w:val="0"/>
              </w:rPr>
              <w:t xml:space="preserve">Percentage of requests registered by users via web-interface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360" w:lineRule="auto"/>
              <w:rPr>
                <w:sz w:val="24"/>
                <w:szCs w:val="24"/>
              </w:rPr>
            </w:pPr>
            <w:r w:rsidDel="00000000" w:rsidR="00000000" w:rsidRPr="00000000">
              <w:rPr>
                <w:sz w:val="24"/>
                <w:szCs w:val="24"/>
                <w:rtl w:val="0"/>
              </w:rPr>
              <w:t xml:space="preserve">Correlation between the number of requests logged through the web interface and the total number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line="360" w:lineRule="auto"/>
              <w:rPr>
                <w:sz w:val="24"/>
                <w:szCs w:val="24"/>
              </w:rPr>
            </w:pPr>
            <w:r w:rsidDel="00000000" w:rsidR="00000000" w:rsidRPr="00000000">
              <w:rPr>
                <w:sz w:val="24"/>
                <w:szCs w:val="24"/>
                <w:rtl w:val="0"/>
              </w:rPr>
              <w:t xml:space="preserve">At least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360" w:lineRule="auto"/>
              <w:rPr>
                <w:sz w:val="24"/>
                <w:szCs w:val="24"/>
              </w:rPr>
            </w:pPr>
            <w:r w:rsidDel="00000000" w:rsidR="00000000" w:rsidRPr="00000000">
              <w:rPr>
                <w:sz w:val="24"/>
                <w:szCs w:val="24"/>
                <w:rtl w:val="0"/>
              </w:rPr>
              <w:t xml:space="preserve">M-SD3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360" w:lineRule="auto"/>
              <w:rPr>
                <w:sz w:val="24"/>
                <w:szCs w:val="24"/>
              </w:rPr>
            </w:pPr>
            <w:r w:rsidDel="00000000" w:rsidR="00000000" w:rsidRPr="00000000">
              <w:rPr>
                <w:sz w:val="24"/>
                <w:szCs w:val="24"/>
                <w:rtl w:val="0"/>
              </w:rPr>
              <w:t xml:space="preserve">Average response time of the 1st support 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360" w:lineRule="auto"/>
              <w:rPr>
                <w:sz w:val="24"/>
                <w:szCs w:val="24"/>
                <w:highlight w:val="yellow"/>
              </w:rPr>
            </w:pPr>
            <w:r w:rsidDel="00000000" w:rsidR="00000000" w:rsidRPr="00000000">
              <w:rPr>
                <w:sz w:val="24"/>
                <w:szCs w:val="24"/>
                <w:rtl w:val="0"/>
              </w:rPr>
              <w:t xml:space="preserve">Average time to process requests before transferring them to the next support lines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360" w:lineRule="auto"/>
              <w:rPr>
                <w:sz w:val="24"/>
                <w:szCs w:val="24"/>
              </w:rPr>
            </w:pPr>
            <w:r w:rsidDel="00000000" w:rsidR="00000000" w:rsidRPr="00000000">
              <w:rPr>
                <w:sz w:val="24"/>
                <w:szCs w:val="24"/>
                <w:rtl w:val="0"/>
              </w:rPr>
              <w:t xml:space="preserve">Less than 30 minutes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line="360" w:lineRule="auto"/>
              <w:rPr>
                <w:sz w:val="24"/>
                <w:szCs w:val="24"/>
              </w:rPr>
            </w:pPr>
            <w:r w:rsidDel="00000000" w:rsidR="00000000" w:rsidRPr="00000000">
              <w:rPr>
                <w:sz w:val="24"/>
                <w:szCs w:val="24"/>
                <w:rtl w:val="0"/>
              </w:rPr>
              <w:t xml:space="preserve">Daily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line="360" w:lineRule="auto"/>
              <w:rPr>
                <w:sz w:val="24"/>
                <w:szCs w:val="24"/>
              </w:rPr>
            </w:pPr>
            <w:r w:rsidDel="00000000" w:rsidR="00000000" w:rsidRPr="00000000">
              <w:rPr>
                <w:sz w:val="24"/>
                <w:szCs w:val="24"/>
                <w:rtl w:val="0"/>
              </w:rPr>
              <w:t xml:space="preserve">M-SD4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line="360" w:lineRule="auto"/>
              <w:rPr>
                <w:sz w:val="24"/>
                <w:szCs w:val="24"/>
              </w:rPr>
            </w:pPr>
            <w:r w:rsidDel="00000000" w:rsidR="00000000" w:rsidRPr="00000000">
              <w:rPr>
                <w:sz w:val="24"/>
                <w:szCs w:val="24"/>
                <w:rtl w:val="0"/>
              </w:rPr>
              <w:t xml:space="preserve">User satisfaction level with fulfillment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360" w:lineRule="auto"/>
              <w:rPr>
                <w:sz w:val="24"/>
                <w:szCs w:val="24"/>
              </w:rPr>
            </w:pPr>
            <w:r w:rsidDel="00000000" w:rsidR="00000000" w:rsidRPr="00000000">
              <w:rPr>
                <w:sz w:val="24"/>
                <w:szCs w:val="24"/>
                <w:rtl w:val="0"/>
              </w:rPr>
              <w:t xml:space="preserve">Arithmetic average of requests with a user rating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360" w:lineRule="auto"/>
              <w:rPr>
                <w:sz w:val="24"/>
                <w:szCs w:val="24"/>
              </w:rPr>
            </w:pPr>
            <w:r w:rsidDel="00000000" w:rsidR="00000000" w:rsidRPr="00000000">
              <w:rPr>
                <w:sz w:val="24"/>
                <w:szCs w:val="24"/>
                <w:rtl w:val="0"/>
              </w:rPr>
              <w:t xml:space="preserve">4.5 out of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100" w:before="10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360" w:lineRule="auto"/>
              <w:rPr>
                <w:sz w:val="24"/>
                <w:szCs w:val="24"/>
              </w:rPr>
            </w:pPr>
            <w:r w:rsidDel="00000000" w:rsidR="00000000" w:rsidRPr="00000000">
              <w:rPr>
                <w:sz w:val="24"/>
                <w:szCs w:val="24"/>
                <w:rtl w:val="0"/>
              </w:rPr>
              <w:t xml:space="preserve">M-SD5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360" w:lineRule="auto"/>
              <w:rPr>
                <w:sz w:val="24"/>
                <w:szCs w:val="24"/>
              </w:rPr>
            </w:pPr>
            <w:r w:rsidDel="00000000" w:rsidR="00000000" w:rsidRPr="00000000">
              <w:rPr>
                <w:sz w:val="24"/>
                <w:szCs w:val="24"/>
                <w:rtl w:val="0"/>
              </w:rPr>
              <w:t xml:space="preserve">Percentage of requests evaluated by users according to the level of satisfaction with their fulfillment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360" w:lineRule="auto"/>
              <w:rPr>
                <w:sz w:val="24"/>
                <w:szCs w:val="24"/>
              </w:rPr>
            </w:pPr>
            <w:r w:rsidDel="00000000" w:rsidR="00000000" w:rsidRPr="00000000">
              <w:rPr>
                <w:sz w:val="24"/>
                <w:szCs w:val="24"/>
                <w:rtl w:val="0"/>
              </w:rPr>
              <w:t xml:space="preserve">Correlation between the number of requests rated by users and the total number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360" w:lineRule="auto"/>
              <w:rPr>
                <w:sz w:val="24"/>
                <w:szCs w:val="24"/>
              </w:rPr>
            </w:pPr>
            <w:r w:rsidDel="00000000" w:rsidR="00000000" w:rsidRPr="00000000">
              <w:rPr>
                <w:sz w:val="24"/>
                <w:szCs w:val="24"/>
                <w:rtl w:val="0"/>
              </w:rPr>
              <w:t xml:space="preserve">At least 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360" w:lineRule="auto"/>
              <w:rPr>
                <w:sz w:val="24"/>
                <w:szCs w:val="24"/>
              </w:rPr>
            </w:pPr>
            <w:r w:rsidDel="00000000" w:rsidR="00000000" w:rsidRPr="00000000">
              <w:rPr>
                <w:sz w:val="24"/>
                <w:szCs w:val="24"/>
                <w:rtl w:val="0"/>
              </w:rPr>
              <w:t xml:space="preserve">M-SD6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360" w:lineRule="auto"/>
              <w:rPr>
                <w:sz w:val="24"/>
                <w:szCs w:val="24"/>
              </w:rPr>
            </w:pPr>
            <w:r w:rsidDel="00000000" w:rsidR="00000000" w:rsidRPr="00000000">
              <w:rPr>
                <w:sz w:val="24"/>
                <w:szCs w:val="24"/>
                <w:rtl w:val="0"/>
              </w:rPr>
              <w:t xml:space="preserve">Overall level of User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360" w:lineRule="auto"/>
              <w:rPr>
                <w:sz w:val="24"/>
                <w:szCs w:val="24"/>
              </w:rPr>
            </w:pPr>
            <w:r w:rsidDel="00000000" w:rsidR="00000000" w:rsidRPr="00000000">
              <w:rPr>
                <w:sz w:val="24"/>
                <w:szCs w:val="24"/>
                <w:rtl w:val="0"/>
              </w:rPr>
              <w:t xml:space="preserve">Arithmetic mean of the evaluations received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360" w:lineRule="auto"/>
              <w:rPr>
                <w:sz w:val="24"/>
                <w:szCs w:val="24"/>
              </w:rPr>
            </w:pPr>
            <w:r w:rsidDel="00000000" w:rsidR="00000000" w:rsidRPr="00000000">
              <w:rPr>
                <w:sz w:val="24"/>
                <w:szCs w:val="24"/>
                <w:rtl w:val="0"/>
              </w:rPr>
              <w:t xml:space="preserve">4.5 out of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100" w:before="100" w:line="360" w:lineRule="auto"/>
              <w:rPr>
                <w:sz w:val="24"/>
                <w:szCs w:val="24"/>
              </w:rPr>
            </w:pPr>
            <w:r w:rsidDel="00000000" w:rsidR="00000000" w:rsidRPr="00000000">
              <w:rPr>
                <w:sz w:val="24"/>
                <w:szCs w:val="24"/>
                <w:rtl w:val="0"/>
              </w:rPr>
              <w:t xml:space="preserve">Sample questionnaire survey of Users (see </w:t>
            </w:r>
            <w:r w:rsidDel="00000000" w:rsidR="00000000" w:rsidRPr="00000000">
              <w:rPr>
                <w:rtl w:val="0"/>
              </w:rPr>
            </w:r>
          </w:p>
          <w:p w:rsidR="00000000" w:rsidDel="00000000" w:rsidP="00000000" w:rsidRDefault="00000000" w:rsidRPr="00000000" w14:paraId="000000F8">
            <w:pPr>
              <w:spacing w:after="100" w:before="100" w:line="360" w:lineRule="auto"/>
              <w:rPr>
                <w:sz w:val="24"/>
                <w:szCs w:val="24"/>
              </w:rPr>
            </w:pPr>
            <w:r w:rsidDel="00000000" w:rsidR="00000000" w:rsidRPr="00000000">
              <w:rPr>
                <w:sz w:val="24"/>
                <w:szCs w:val="24"/>
                <w:rtl w:val="0"/>
              </w:rPr>
              <w:t xml:space="preserve">Appendix 1. General level of User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360" w:lineRule="auto"/>
              <w:rPr>
                <w:sz w:val="24"/>
                <w:szCs w:val="24"/>
              </w:rPr>
            </w:pPr>
            <w:r w:rsidDel="00000000" w:rsidR="00000000" w:rsidRPr="00000000">
              <w:rPr>
                <w:sz w:val="24"/>
                <w:szCs w:val="24"/>
                <w:rtl w:val="0"/>
              </w:rPr>
              <w:t xml:space="preserve">Annually</w:t>
            </w:r>
          </w:p>
        </w:tc>
      </w:tr>
    </w:tbl>
    <w:p w:rsidR="00000000" w:rsidDel="00000000" w:rsidP="00000000" w:rsidRDefault="00000000" w:rsidRPr="00000000" w14:paraId="000000FA">
      <w:pPr>
        <w:spacing w:after="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B">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REQ Service Request Management Process</w:t>
      </w:r>
    </w:p>
    <w:p w:rsidR="00000000" w:rsidDel="00000000" w:rsidP="00000000" w:rsidRDefault="00000000" w:rsidRPr="00000000" w14:paraId="000000FC">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4"/>
          <w:szCs w:val="24"/>
          <w:rtl w:val="0"/>
        </w:rPr>
        <w:t xml:space="preserve">Table  2-3 Objectives and metrics for the service request management process</w:t>
      </w:r>
    </w:p>
    <w:tbl>
      <w:tblPr>
        <w:tblStyle w:val="Table7"/>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
        <w:gridCol w:w="4348"/>
        <w:gridCol w:w="4349"/>
        <w:tblGridChange w:id="0">
          <w:tblGrid>
            <w:gridCol w:w="648"/>
            <w:gridCol w:w="4348"/>
            <w:gridCol w:w="4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line="360" w:lineRule="auto"/>
              <w:jc w:val="center"/>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line="360" w:lineRule="auto"/>
              <w:jc w:val="center"/>
              <w:rPr>
                <w:sz w:val="24"/>
                <w:szCs w:val="24"/>
              </w:rPr>
            </w:pPr>
            <w:r w:rsidDel="00000000" w:rsidR="00000000" w:rsidRPr="00000000">
              <w:rPr>
                <w:sz w:val="24"/>
                <w:szCs w:val="24"/>
                <w:rtl w:val="0"/>
              </w:rPr>
              <w:t xml:space="preserve">Metric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line="360" w:lineRule="auto"/>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line="360" w:lineRule="auto"/>
              <w:rPr>
                <w:sz w:val="24"/>
                <w:szCs w:val="24"/>
              </w:rPr>
            </w:pPr>
            <w:r w:rsidDel="00000000" w:rsidR="00000000" w:rsidRPr="00000000">
              <w:rPr>
                <w:sz w:val="24"/>
                <w:szCs w:val="24"/>
                <w:rtl w:val="0"/>
              </w:rPr>
              <w:t xml:space="preserve">Ensure high quality and fast processing of User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numPr>
                <w:ilvl w:val="0"/>
                <w:numId w:val="5"/>
              </w:numPr>
              <w:spacing w:after="0" w:before="120" w:line="360" w:lineRule="auto"/>
              <w:ind w:left="381" w:hanging="360"/>
              <w:jc w:val="both"/>
              <w:rPr>
                <w:sz w:val="24"/>
                <w:szCs w:val="24"/>
              </w:rPr>
            </w:pPr>
            <w:r w:rsidDel="00000000" w:rsidR="00000000" w:rsidRPr="00000000">
              <w:rPr>
                <w:sz w:val="24"/>
                <w:szCs w:val="24"/>
                <w:rtl w:val="0"/>
              </w:rPr>
              <w:t xml:space="preserve">M-REQ1. Percentage of requests resolved within the timeframe set by the SLA</w:t>
            </w:r>
          </w:p>
          <w:p w:rsidR="00000000" w:rsidDel="00000000" w:rsidP="00000000" w:rsidRDefault="00000000" w:rsidRPr="00000000" w14:paraId="00000103">
            <w:pPr>
              <w:numPr>
                <w:ilvl w:val="0"/>
                <w:numId w:val="5"/>
              </w:numPr>
              <w:spacing w:before="0" w:line="360" w:lineRule="auto"/>
              <w:ind w:left="381" w:hanging="360"/>
              <w:jc w:val="both"/>
              <w:rPr>
                <w:sz w:val="24"/>
                <w:szCs w:val="24"/>
              </w:rPr>
            </w:pPr>
            <w:r w:rsidDel="00000000" w:rsidR="00000000" w:rsidRPr="00000000">
              <w:rPr>
                <w:sz w:val="24"/>
                <w:szCs w:val="24"/>
                <w:rtl w:val="0"/>
              </w:rPr>
              <w:t xml:space="preserve">M-REQ2. Percentage of requests correctly routed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360" w:lineRule="auto"/>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360" w:lineRule="auto"/>
              <w:rPr>
                <w:sz w:val="24"/>
                <w:szCs w:val="24"/>
              </w:rPr>
            </w:pPr>
            <w:r w:rsidDel="00000000" w:rsidR="00000000" w:rsidRPr="00000000">
              <w:rPr>
                <w:sz w:val="24"/>
                <w:szCs w:val="24"/>
                <w:rtl w:val="0"/>
              </w:rPr>
              <w:t xml:space="preserve">Increased transparency of IT departments' work for Service Users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 M-SD6. Overall level of User satisfaction (see User Support Regulations)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360" w:lineRule="auto"/>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line="360" w:lineRule="auto"/>
              <w:rPr>
                <w:sz w:val="24"/>
                <w:szCs w:val="24"/>
              </w:rPr>
            </w:pPr>
            <w:r w:rsidDel="00000000" w:rsidR="00000000" w:rsidRPr="00000000">
              <w:rPr>
                <w:sz w:val="24"/>
                <w:szCs w:val="24"/>
                <w:rtl w:val="0"/>
              </w:rPr>
              <w:t xml:space="preserve">Improved controllability and transparency of IT units' work for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M-REQ3. Assessment of controllability and transparency of the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360" w:lineRule="auto"/>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360" w:lineRule="auto"/>
              <w:rPr>
                <w:sz w:val="24"/>
                <w:szCs w:val="24"/>
              </w:rPr>
            </w:pPr>
            <w:r w:rsidDel="00000000" w:rsidR="00000000" w:rsidRPr="00000000">
              <w:rPr>
                <w:sz w:val="24"/>
                <w:szCs w:val="24"/>
                <w:rtl w:val="0"/>
              </w:rPr>
              <w:t xml:space="preserve">Improved User satisfaction with IT operations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numPr>
                <w:ilvl w:val="0"/>
                <w:numId w:val="5"/>
              </w:numPr>
              <w:spacing w:before="120" w:line="360" w:lineRule="auto"/>
              <w:ind w:left="381" w:hanging="360"/>
              <w:jc w:val="both"/>
              <w:rPr>
                <w:sz w:val="24"/>
                <w:szCs w:val="24"/>
              </w:rPr>
            </w:pPr>
            <w:bookmarkStart w:colFirst="0" w:colLast="0" w:name="_heading=h.1t3h5sf" w:id="7"/>
            <w:bookmarkEnd w:id="7"/>
            <w:r w:rsidDel="00000000" w:rsidR="00000000" w:rsidRPr="00000000">
              <w:rPr>
                <w:sz w:val="24"/>
                <w:szCs w:val="24"/>
                <w:rtl w:val="0"/>
              </w:rPr>
              <w:t xml:space="preserve">M-REQ4. Percentage of requests with renewal</w:t>
            </w:r>
          </w:p>
        </w:tc>
      </w:tr>
    </w:tbl>
    <w:p w:rsidR="00000000" w:rsidDel="00000000" w:rsidP="00000000" w:rsidRDefault="00000000" w:rsidRPr="00000000" w14:paraId="0000010D">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4d34og8" w:id="8"/>
      <w:bookmarkEnd w:id="8"/>
      <w:r w:rsidDel="00000000" w:rsidR="00000000" w:rsidRPr="00000000">
        <w:rPr>
          <w:rtl w:val="0"/>
        </w:rPr>
      </w:r>
    </w:p>
    <w:p w:rsidR="00000000" w:rsidDel="00000000" w:rsidP="00000000" w:rsidRDefault="00000000" w:rsidRPr="00000000" w14:paraId="0000010E">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4"/>
          <w:szCs w:val="24"/>
          <w:rtl w:val="0"/>
        </w:rPr>
        <w:t xml:space="preserve">Table 2-4 Calculation rules for service request management process metrics</w:t>
      </w:r>
    </w:p>
    <w:tbl>
      <w:tblPr>
        <w:tblStyle w:val="Table8"/>
        <w:tblW w:w="92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7"/>
        <w:gridCol w:w="1591"/>
        <w:gridCol w:w="1854"/>
        <w:gridCol w:w="1198"/>
        <w:gridCol w:w="1721"/>
        <w:gridCol w:w="1721"/>
        <w:tblGridChange w:id="0">
          <w:tblGrid>
            <w:gridCol w:w="1167"/>
            <w:gridCol w:w="1591"/>
            <w:gridCol w:w="1854"/>
            <w:gridCol w:w="1198"/>
            <w:gridCol w:w="1721"/>
            <w:gridCol w:w="17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360" w:lineRule="auto"/>
              <w:jc w:val="center"/>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360" w:lineRule="auto"/>
              <w:jc w:val="center"/>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360" w:lineRule="auto"/>
              <w:jc w:val="center"/>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360" w:lineRule="auto"/>
              <w:jc w:val="center"/>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360" w:lineRule="auto"/>
              <w:jc w:val="center"/>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line="360" w:lineRule="auto"/>
              <w:rPr>
                <w:sz w:val="24"/>
                <w:szCs w:val="24"/>
              </w:rPr>
            </w:pPr>
            <w:r w:rsidDel="00000000" w:rsidR="00000000" w:rsidRPr="00000000">
              <w:rPr>
                <w:sz w:val="24"/>
                <w:szCs w:val="24"/>
                <w:rtl w:val="0"/>
              </w:rPr>
              <w:t xml:space="preserve">M-REQ1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line="360" w:lineRule="auto"/>
              <w:rPr>
                <w:sz w:val="24"/>
                <w:szCs w:val="24"/>
              </w:rPr>
            </w:pPr>
            <w:r w:rsidDel="00000000" w:rsidR="00000000" w:rsidRPr="00000000">
              <w:rPr>
                <w:sz w:val="24"/>
                <w:szCs w:val="24"/>
                <w:rtl w:val="0"/>
              </w:rPr>
              <w:t xml:space="preserve">Percentage of requests resolved within the timeframe set by SLA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360" w:lineRule="auto"/>
              <w:rPr>
                <w:sz w:val="24"/>
                <w:szCs w:val="24"/>
              </w:rPr>
            </w:pPr>
            <w:r w:rsidDel="00000000" w:rsidR="00000000" w:rsidRPr="00000000">
              <w:rPr>
                <w:sz w:val="24"/>
                <w:szCs w:val="24"/>
                <w:rtl w:val="0"/>
              </w:rPr>
              <w:t xml:space="preserve">Correlation between the number of requests resolved on time to the total number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360" w:lineRule="auto"/>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360" w:lineRule="auto"/>
              <w:rPr>
                <w:sz w:val="24"/>
                <w:szCs w:val="24"/>
              </w:rPr>
            </w:pPr>
            <w:r w:rsidDel="00000000" w:rsidR="00000000" w:rsidRPr="00000000">
              <w:rPr>
                <w:sz w:val="24"/>
                <w:szCs w:val="24"/>
                <w:rtl w:val="0"/>
              </w:rPr>
              <w:t xml:space="preserve">M-REQ2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360" w:lineRule="auto"/>
              <w:rPr>
                <w:sz w:val="24"/>
                <w:szCs w:val="24"/>
              </w:rPr>
            </w:pPr>
            <w:r w:rsidDel="00000000" w:rsidR="00000000" w:rsidRPr="00000000">
              <w:rPr>
                <w:sz w:val="24"/>
                <w:szCs w:val="24"/>
                <w:rtl w:val="0"/>
              </w:rPr>
              <w:t xml:space="preserve">Percentage of correctly routed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360" w:lineRule="auto"/>
              <w:rPr>
                <w:sz w:val="24"/>
                <w:szCs w:val="24"/>
              </w:rPr>
            </w:pPr>
            <w:r w:rsidDel="00000000" w:rsidR="00000000" w:rsidRPr="00000000">
              <w:rPr>
                <w:sz w:val="24"/>
                <w:szCs w:val="24"/>
                <w:rtl w:val="0"/>
              </w:rPr>
              <w:t xml:space="preserve">Correlation between the number of requests not exceeding 4 reassignments of groups and the total number of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360" w:lineRule="auto"/>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360" w:lineRule="auto"/>
              <w:rPr>
                <w:sz w:val="24"/>
                <w:szCs w:val="24"/>
              </w:rPr>
            </w:pPr>
            <w:r w:rsidDel="00000000" w:rsidR="00000000" w:rsidRPr="00000000">
              <w:rPr>
                <w:sz w:val="24"/>
                <w:szCs w:val="24"/>
                <w:rtl w:val="0"/>
              </w:rPr>
              <w:t xml:space="preserve">M-REQ3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360" w:lineRule="auto"/>
              <w:rPr>
                <w:sz w:val="24"/>
                <w:szCs w:val="24"/>
              </w:rPr>
            </w:pPr>
            <w:r w:rsidDel="00000000" w:rsidR="00000000" w:rsidRPr="00000000">
              <w:rPr>
                <w:sz w:val="24"/>
                <w:szCs w:val="24"/>
                <w:rtl w:val="0"/>
              </w:rPr>
              <w:t xml:space="preserve">Assessment of Process controllability and transparency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line="360" w:lineRule="auto"/>
              <w:rPr>
                <w:sz w:val="24"/>
                <w:szCs w:val="24"/>
              </w:rPr>
            </w:pPr>
            <w:r w:rsidDel="00000000" w:rsidR="00000000" w:rsidRPr="00000000">
              <w:rPr>
                <w:sz w:val="24"/>
                <w:szCs w:val="24"/>
                <w:rtl w:val="0"/>
              </w:rPr>
              <w:t xml:space="preserve">Arithmetic average of the obtained estimates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360" w:lineRule="auto"/>
              <w:rPr>
                <w:sz w:val="24"/>
                <w:szCs w:val="24"/>
              </w:rPr>
            </w:pPr>
            <w:r w:rsidDel="00000000" w:rsidR="00000000" w:rsidRPr="00000000">
              <w:rPr>
                <w:sz w:val="24"/>
                <w:szCs w:val="24"/>
                <w:rtl w:val="0"/>
              </w:rPr>
              <w:t xml:space="preserve">4.5 out of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line="360" w:lineRule="auto"/>
              <w:rPr>
                <w:sz w:val="24"/>
                <w:szCs w:val="24"/>
              </w:rPr>
            </w:pPr>
            <w:r w:rsidDel="00000000" w:rsidR="00000000" w:rsidRPr="00000000">
              <w:rPr>
                <w:sz w:val="24"/>
                <w:szCs w:val="24"/>
                <w:rtl w:val="0"/>
              </w:rPr>
              <w:t xml:space="preserve">Individual questionnaire survey of the Process Manager (see Appendix 2: Process Controllability and Transparency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360" w:lineRule="auto"/>
              <w:rPr>
                <w:sz w:val="24"/>
                <w:szCs w:val="24"/>
              </w:rPr>
            </w:pPr>
            <w:r w:rsidDel="00000000" w:rsidR="00000000" w:rsidRPr="00000000">
              <w:rPr>
                <w:sz w:val="24"/>
                <w:szCs w:val="24"/>
                <w:rtl w:val="0"/>
              </w:rPr>
              <w:t xml:space="preserve">Annually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line="360" w:lineRule="auto"/>
              <w:rPr>
                <w:sz w:val="24"/>
                <w:szCs w:val="24"/>
              </w:rPr>
            </w:pPr>
            <w:r w:rsidDel="00000000" w:rsidR="00000000" w:rsidRPr="00000000">
              <w:rPr>
                <w:sz w:val="24"/>
                <w:szCs w:val="24"/>
                <w:rtl w:val="0"/>
              </w:rPr>
              <w:t xml:space="preserve">M-REQ4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360" w:lineRule="auto"/>
              <w:rPr>
                <w:sz w:val="24"/>
                <w:szCs w:val="24"/>
              </w:rPr>
            </w:pPr>
            <w:r w:rsidDel="00000000" w:rsidR="00000000" w:rsidRPr="00000000">
              <w:rPr>
                <w:sz w:val="24"/>
                <w:szCs w:val="24"/>
                <w:rtl w:val="0"/>
              </w:rPr>
              <w:t xml:space="preserve">Percentage of requests with renewal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line="360" w:lineRule="auto"/>
              <w:rPr>
                <w:sz w:val="24"/>
                <w:szCs w:val="24"/>
              </w:rPr>
            </w:pPr>
            <w:r w:rsidDel="00000000" w:rsidR="00000000" w:rsidRPr="00000000">
              <w:rPr>
                <w:sz w:val="24"/>
                <w:szCs w:val="24"/>
                <w:rtl w:val="0"/>
              </w:rPr>
              <w:t xml:space="preserve">Correlation between the number of Requests with renewal, to all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360" w:lineRule="auto"/>
              <w:rPr>
                <w:sz w:val="24"/>
                <w:szCs w:val="24"/>
              </w:rPr>
            </w:pPr>
            <w:r w:rsidDel="00000000" w:rsidR="00000000" w:rsidRPr="00000000">
              <w:rPr>
                <w:sz w:val="24"/>
                <w:szCs w:val="24"/>
                <w:rtl w:val="0"/>
              </w:rPr>
              <w:t xml:space="preserve">No more than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360" w:lineRule="auto"/>
              <w:rPr>
                <w:sz w:val="24"/>
                <w:szCs w:val="24"/>
              </w:rPr>
            </w:pPr>
            <w:r w:rsidDel="00000000" w:rsidR="00000000" w:rsidRPr="00000000">
              <w:rPr>
                <w:sz w:val="24"/>
                <w:szCs w:val="24"/>
                <w:rtl w:val="0"/>
              </w:rPr>
              <w:t xml:space="preserve">Monthly</w:t>
            </w:r>
          </w:p>
        </w:tc>
      </w:tr>
    </w:tbl>
    <w:p w:rsidR="00000000" w:rsidDel="00000000" w:rsidP="00000000" w:rsidRDefault="00000000" w:rsidRPr="00000000" w14:paraId="0000012D">
      <w:pPr>
        <w:keepNext w:val="1"/>
        <w:keepLines w:val="1"/>
        <w:spacing w:after="120" w:before="240" w:line="360" w:lineRule="auto"/>
        <w:jc w:val="both"/>
        <w:rPr>
          <w:rFonts w:ascii="Times New Roman" w:cs="Times New Roman" w:eastAsia="Times New Roman" w:hAnsi="Times New Roman"/>
          <w:b w:val="1"/>
          <w:color w:val="000000"/>
          <w:sz w:val="24"/>
          <w:szCs w:val="24"/>
        </w:rPr>
      </w:pPr>
      <w:bookmarkStart w:colFirst="0" w:colLast="0" w:name="_heading=h.17dp8vu" w:id="10"/>
      <w:bookmarkEnd w:id="10"/>
      <w:r w:rsidDel="00000000" w:rsidR="00000000" w:rsidRPr="00000000">
        <w:rPr>
          <w:rtl w:val="0"/>
        </w:rPr>
      </w:r>
    </w:p>
    <w:p w:rsidR="00000000" w:rsidDel="00000000" w:rsidP="00000000" w:rsidRDefault="00000000" w:rsidRPr="00000000" w14:paraId="0000012E">
      <w:pPr>
        <w:spacing w:after="120" w:before="120" w:line="360" w:lineRule="auto"/>
        <w:ind w:firstLine="709"/>
        <w:jc w:val="both"/>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F">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INC Incident Management Process</w:t>
      </w:r>
    </w:p>
    <w:p w:rsidR="00000000" w:rsidDel="00000000" w:rsidP="00000000" w:rsidRDefault="00000000" w:rsidRPr="00000000" w14:paraId="00000130">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3rdcrjn" w:id="11"/>
      <w:bookmarkEnd w:id="11"/>
      <w:r w:rsidDel="00000000" w:rsidR="00000000" w:rsidRPr="00000000">
        <w:rPr>
          <w:rFonts w:ascii="Times New Roman" w:cs="Times New Roman" w:eastAsia="Times New Roman" w:hAnsi="Times New Roman"/>
          <w:b w:val="1"/>
          <w:color w:val="000000"/>
          <w:sz w:val="24"/>
          <w:szCs w:val="24"/>
          <w:rtl w:val="0"/>
        </w:rPr>
        <w:t xml:space="preserve">Table 2-5 Incident Management Process Objectives and Metrics</w:t>
      </w:r>
    </w:p>
    <w:tbl>
      <w:tblPr>
        <w:tblStyle w:val="Table9"/>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
        <w:gridCol w:w="4348"/>
        <w:gridCol w:w="4349"/>
        <w:tblGridChange w:id="0">
          <w:tblGrid>
            <w:gridCol w:w="648"/>
            <w:gridCol w:w="4348"/>
            <w:gridCol w:w="4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360" w:lineRule="auto"/>
              <w:jc w:val="center"/>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360" w:lineRule="auto"/>
              <w:jc w:val="center"/>
              <w:rPr>
                <w:sz w:val="24"/>
                <w:szCs w:val="24"/>
              </w:rPr>
            </w:pPr>
            <w:r w:rsidDel="00000000" w:rsidR="00000000" w:rsidRPr="00000000">
              <w:rPr>
                <w:sz w:val="24"/>
                <w:szCs w:val="24"/>
                <w:rtl w:val="0"/>
              </w:rPr>
              <w:t xml:space="preserve">Metric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36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360" w:lineRule="auto"/>
              <w:rPr>
                <w:sz w:val="24"/>
                <w:szCs w:val="24"/>
              </w:rPr>
            </w:pPr>
            <w:r w:rsidDel="00000000" w:rsidR="00000000" w:rsidRPr="00000000">
              <w:rPr>
                <w:sz w:val="24"/>
                <w:szCs w:val="24"/>
                <w:rtl w:val="0"/>
              </w:rPr>
              <w:t xml:space="preserve">Early resumption of service delivery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numPr>
                <w:ilvl w:val="0"/>
                <w:numId w:val="5"/>
              </w:numPr>
              <w:spacing w:after="0" w:before="120" w:line="360" w:lineRule="auto"/>
              <w:ind w:left="381" w:hanging="360"/>
              <w:jc w:val="both"/>
              <w:rPr>
                <w:sz w:val="24"/>
                <w:szCs w:val="24"/>
              </w:rPr>
            </w:pPr>
            <w:r w:rsidDel="00000000" w:rsidR="00000000" w:rsidRPr="00000000">
              <w:rPr>
                <w:sz w:val="24"/>
                <w:szCs w:val="24"/>
                <w:rtl w:val="0"/>
              </w:rPr>
              <w:t xml:space="preserve">M-INC1. Percentage of incidents resolved within the timeframe set by the SLA</w:t>
            </w:r>
          </w:p>
          <w:p w:rsidR="00000000" w:rsidDel="00000000" w:rsidP="00000000" w:rsidRDefault="00000000" w:rsidRPr="00000000" w14:paraId="00000137">
            <w:pPr>
              <w:numPr>
                <w:ilvl w:val="0"/>
                <w:numId w:val="5"/>
              </w:numPr>
              <w:spacing w:before="0" w:line="360" w:lineRule="auto"/>
              <w:ind w:left="381" w:hanging="360"/>
              <w:jc w:val="both"/>
              <w:rPr>
                <w:sz w:val="24"/>
                <w:szCs w:val="24"/>
              </w:rPr>
            </w:pPr>
            <w:r w:rsidDel="00000000" w:rsidR="00000000" w:rsidRPr="00000000">
              <w:rPr>
                <w:sz w:val="24"/>
                <w:szCs w:val="24"/>
                <w:rtl w:val="0"/>
              </w:rPr>
              <w:t xml:space="preserve">M-INC2. Percentage of incidents correctly routed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360" w:lineRule="auto"/>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360" w:lineRule="auto"/>
              <w:rPr>
                <w:sz w:val="24"/>
                <w:szCs w:val="24"/>
              </w:rPr>
            </w:pPr>
            <w:r w:rsidDel="00000000" w:rsidR="00000000" w:rsidRPr="00000000">
              <w:rPr>
                <w:sz w:val="24"/>
                <w:szCs w:val="24"/>
                <w:rtl w:val="0"/>
              </w:rPr>
              <w:t xml:space="preserve">Reduction of negative impact of incidents on the Company's business processes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M-INC3. Total impact of incidents on the Company's business processes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360" w:lineRule="auto"/>
              <w:jc w:val="both"/>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360" w:lineRule="auto"/>
              <w:rPr>
                <w:sz w:val="24"/>
                <w:szCs w:val="24"/>
              </w:rPr>
            </w:pPr>
            <w:r w:rsidDel="00000000" w:rsidR="00000000" w:rsidRPr="00000000">
              <w:rPr>
                <w:sz w:val="24"/>
                <w:szCs w:val="24"/>
                <w:rtl w:val="0"/>
              </w:rPr>
              <w:t xml:space="preserve">Increased transparency of IT departments' work for Service Users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 M-SD4. Level of satisfaction of Users with fulfillment of requests</w:t>
            </w:r>
          </w:p>
          <w:p w:rsidR="00000000" w:rsidDel="00000000" w:rsidP="00000000" w:rsidRDefault="00000000" w:rsidRPr="00000000" w14:paraId="0000013E">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M-SD6. Overall level of satisfaction of Users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360" w:lineRule="auto"/>
              <w:jc w:val="both"/>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360" w:lineRule="auto"/>
              <w:rPr>
                <w:sz w:val="24"/>
                <w:szCs w:val="24"/>
              </w:rPr>
            </w:pPr>
            <w:r w:rsidDel="00000000" w:rsidR="00000000" w:rsidRPr="00000000">
              <w:rPr>
                <w:sz w:val="24"/>
                <w:szCs w:val="24"/>
                <w:rtl w:val="0"/>
              </w:rPr>
              <w:t xml:space="preserve">Improved controllability and transparency of IT units' work for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M-INC4. Assessment of controllability and transparency of the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360" w:lineRule="auto"/>
              <w:jc w:val="both"/>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line="360" w:lineRule="auto"/>
              <w:rPr>
                <w:sz w:val="24"/>
                <w:szCs w:val="24"/>
              </w:rPr>
            </w:pPr>
            <w:r w:rsidDel="00000000" w:rsidR="00000000" w:rsidRPr="00000000">
              <w:rPr>
                <w:sz w:val="24"/>
                <w:szCs w:val="24"/>
                <w:rtl w:val="0"/>
              </w:rPr>
              <w:t xml:space="preserve">Increase in User satisfaction with the work of IT departments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numPr>
                <w:ilvl w:val="0"/>
                <w:numId w:val="5"/>
              </w:numPr>
              <w:spacing w:before="120" w:line="360" w:lineRule="auto"/>
              <w:ind w:left="381" w:hanging="360"/>
              <w:jc w:val="both"/>
              <w:rPr>
                <w:sz w:val="24"/>
                <w:szCs w:val="24"/>
              </w:rPr>
            </w:pPr>
            <w:r w:rsidDel="00000000" w:rsidR="00000000" w:rsidRPr="00000000">
              <w:rPr>
                <w:sz w:val="24"/>
                <w:szCs w:val="24"/>
                <w:rtl w:val="0"/>
              </w:rPr>
              <w:t xml:space="preserve">M-INC5. Percentage of incidents resolved at the first attempt</w:t>
            </w:r>
          </w:p>
        </w:tc>
      </w:tr>
    </w:tbl>
    <w:p w:rsidR="00000000" w:rsidDel="00000000" w:rsidP="00000000" w:rsidRDefault="00000000" w:rsidRPr="00000000" w14:paraId="00000145">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4"/>
          <w:szCs w:val="24"/>
          <w:rtl w:val="0"/>
        </w:rPr>
        <w:t xml:space="preserve">Table 2-6 Rules for calculating incident management process metrics</w:t>
      </w:r>
    </w:p>
    <w:tbl>
      <w:tblPr>
        <w:tblStyle w:val="Table10"/>
        <w:tblW w:w="92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7"/>
        <w:gridCol w:w="1591"/>
        <w:gridCol w:w="1854"/>
        <w:gridCol w:w="1198"/>
        <w:gridCol w:w="1721"/>
        <w:gridCol w:w="1721"/>
        <w:tblGridChange w:id="0">
          <w:tblGrid>
            <w:gridCol w:w="1167"/>
            <w:gridCol w:w="1591"/>
            <w:gridCol w:w="1854"/>
            <w:gridCol w:w="1198"/>
            <w:gridCol w:w="1721"/>
            <w:gridCol w:w="17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360" w:lineRule="auto"/>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360" w:lineRule="auto"/>
              <w:jc w:val="center"/>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360" w:lineRule="auto"/>
              <w:jc w:val="center"/>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360" w:lineRule="auto"/>
              <w:jc w:val="center"/>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line="360" w:lineRule="auto"/>
              <w:jc w:val="center"/>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line="360" w:lineRule="auto"/>
              <w:jc w:val="center"/>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360" w:lineRule="auto"/>
              <w:rPr>
                <w:sz w:val="24"/>
                <w:szCs w:val="24"/>
              </w:rPr>
            </w:pPr>
            <w:r w:rsidDel="00000000" w:rsidR="00000000" w:rsidRPr="00000000">
              <w:rPr>
                <w:sz w:val="24"/>
                <w:szCs w:val="24"/>
                <w:rtl w:val="0"/>
              </w:rPr>
              <w:t xml:space="preserve">M-INC1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360" w:lineRule="auto"/>
              <w:rPr>
                <w:sz w:val="24"/>
                <w:szCs w:val="24"/>
              </w:rPr>
            </w:pPr>
            <w:r w:rsidDel="00000000" w:rsidR="00000000" w:rsidRPr="00000000">
              <w:rPr>
                <w:sz w:val="24"/>
                <w:szCs w:val="24"/>
                <w:rtl w:val="0"/>
              </w:rPr>
              <w:t xml:space="preserve">Percentage of incidents resolved within SLA deadline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360" w:lineRule="auto"/>
              <w:rPr>
                <w:sz w:val="24"/>
                <w:szCs w:val="24"/>
              </w:rPr>
            </w:pPr>
            <w:r w:rsidDel="00000000" w:rsidR="00000000" w:rsidRPr="00000000">
              <w:rPr>
                <w:sz w:val="24"/>
                <w:szCs w:val="24"/>
                <w:rtl w:val="0"/>
              </w:rPr>
              <w:t xml:space="preserve">Correlation between the number of incidents resolved on time and the total number of incidents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360" w:lineRule="auto"/>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360" w:lineRule="auto"/>
              <w:rPr>
                <w:sz w:val="24"/>
                <w:szCs w:val="24"/>
              </w:rPr>
            </w:pPr>
            <w:r w:rsidDel="00000000" w:rsidR="00000000" w:rsidRPr="00000000">
              <w:rPr>
                <w:sz w:val="24"/>
                <w:szCs w:val="24"/>
                <w:rtl w:val="0"/>
              </w:rPr>
              <w:t xml:space="preserve">M-INC2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360" w:lineRule="auto"/>
              <w:rPr>
                <w:sz w:val="24"/>
                <w:szCs w:val="24"/>
              </w:rPr>
            </w:pPr>
            <w:r w:rsidDel="00000000" w:rsidR="00000000" w:rsidRPr="00000000">
              <w:rPr>
                <w:sz w:val="24"/>
                <w:szCs w:val="24"/>
                <w:rtl w:val="0"/>
              </w:rPr>
              <w:t xml:space="preserve">Percentage of correctly routed incidents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360" w:lineRule="auto"/>
              <w:rPr>
                <w:sz w:val="24"/>
                <w:szCs w:val="24"/>
              </w:rPr>
            </w:pPr>
            <w:r w:rsidDel="00000000" w:rsidR="00000000" w:rsidRPr="00000000">
              <w:rPr>
                <w:sz w:val="24"/>
                <w:szCs w:val="24"/>
                <w:rtl w:val="0"/>
              </w:rPr>
              <w:t xml:space="preserve">Correlation between the number of incidents not exceeding 4 group reassignments and the total number of incidents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360" w:lineRule="auto"/>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360" w:lineRule="auto"/>
              <w:rPr>
                <w:sz w:val="24"/>
                <w:szCs w:val="24"/>
              </w:rPr>
            </w:pPr>
            <w:r w:rsidDel="00000000" w:rsidR="00000000" w:rsidRPr="00000000">
              <w:rPr>
                <w:sz w:val="24"/>
                <w:szCs w:val="24"/>
                <w:rtl w:val="0"/>
              </w:rPr>
              <w:t xml:space="preserve">M-INC3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360" w:lineRule="auto"/>
              <w:rPr>
                <w:sz w:val="24"/>
                <w:szCs w:val="24"/>
              </w:rPr>
            </w:pPr>
            <w:r w:rsidDel="00000000" w:rsidR="00000000" w:rsidRPr="00000000">
              <w:rPr>
                <w:sz w:val="24"/>
                <w:szCs w:val="24"/>
                <w:rtl w:val="0"/>
              </w:rPr>
              <w:t xml:space="preserve">Total impact of incidents on the Company's business processes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120" w:before="120" w:line="360" w:lineRule="auto"/>
              <w:jc w:val="both"/>
              <w:rPr>
                <w:sz w:val="24"/>
                <w:szCs w:val="24"/>
              </w:rPr>
            </w:pPr>
            <w:r w:rsidDel="00000000" w:rsidR="00000000" w:rsidRPr="00000000">
              <w:rPr>
                <w:sz w:val="24"/>
                <w:szCs w:val="24"/>
                <w:rtl w:val="0"/>
              </w:rPr>
              <w:t xml:space="preserve">Trend of the total impact of incidents for services in commercial operation. The analysis of the total impact of incidents for the period is performed by summing up all impact indicators for all incidents registered in the reporting period. Incident impact is calculated in impact scores and is provided in the Service Level Agreement (SLA) document.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line="360" w:lineRule="auto"/>
              <w:rPr>
                <w:sz w:val="24"/>
                <w:szCs w:val="24"/>
              </w:rPr>
            </w:pPr>
            <w:r w:rsidDel="00000000" w:rsidR="00000000" w:rsidRPr="00000000">
              <w:rPr>
                <w:sz w:val="24"/>
                <w:szCs w:val="24"/>
                <w:rtl w:val="0"/>
              </w:rPr>
              <w:t xml:space="preserve">Decrease in the indicator relative to the previous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100" w:line="360" w:lineRule="auto"/>
              <w:rPr>
                <w:sz w:val="24"/>
                <w:szCs w:val="24"/>
              </w:rPr>
            </w:pPr>
            <w:r w:rsidDel="00000000" w:rsidR="00000000" w:rsidRPr="00000000">
              <w:rPr>
                <w:sz w:val="24"/>
                <w:szCs w:val="24"/>
                <w:rtl w:val="0"/>
              </w:rPr>
              <w:t xml:space="preserve">M-INC4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360" w:lineRule="auto"/>
              <w:rPr>
                <w:sz w:val="24"/>
                <w:szCs w:val="24"/>
              </w:rPr>
            </w:pPr>
            <w:r w:rsidDel="00000000" w:rsidR="00000000" w:rsidRPr="00000000">
              <w:rPr>
                <w:sz w:val="24"/>
                <w:szCs w:val="24"/>
                <w:rtl w:val="0"/>
              </w:rPr>
              <w:t xml:space="preserve">Assessment of controllability and transparency of IT departments' work for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360" w:lineRule="auto"/>
              <w:rPr>
                <w:sz w:val="24"/>
                <w:szCs w:val="24"/>
              </w:rPr>
            </w:pPr>
            <w:r w:rsidDel="00000000" w:rsidR="00000000" w:rsidRPr="00000000">
              <w:rPr>
                <w:sz w:val="24"/>
                <w:szCs w:val="24"/>
                <w:rtl w:val="0"/>
              </w:rPr>
              <w:t xml:space="preserve">Yes or No scores for the list of questions. The arithmetic mean of the scores obtained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360" w:lineRule="auto"/>
              <w:rPr>
                <w:sz w:val="24"/>
                <w:szCs w:val="24"/>
              </w:rPr>
            </w:pPr>
            <w:r w:rsidDel="00000000" w:rsidR="00000000" w:rsidRPr="00000000">
              <w:rPr>
                <w:sz w:val="24"/>
                <w:szCs w:val="24"/>
                <w:rtl w:val="0"/>
              </w:rPr>
              <w:t xml:space="preserve">4.5 out of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360" w:lineRule="auto"/>
              <w:rPr>
                <w:sz w:val="24"/>
                <w:szCs w:val="24"/>
              </w:rPr>
            </w:pPr>
            <w:r w:rsidDel="00000000" w:rsidR="00000000" w:rsidRPr="00000000">
              <w:rPr>
                <w:sz w:val="24"/>
                <w:szCs w:val="24"/>
                <w:rtl w:val="0"/>
              </w:rPr>
              <w:t xml:space="preserve">Individual questionnaire survey of the Process Manager (see </w:t>
            </w:r>
          </w:p>
          <w:p w:rsidR="00000000" w:rsidDel="00000000" w:rsidP="00000000" w:rsidRDefault="00000000" w:rsidRPr="00000000" w14:paraId="00000163">
            <w:pPr>
              <w:spacing w:line="360" w:lineRule="auto"/>
              <w:rPr>
                <w:sz w:val="24"/>
                <w:szCs w:val="24"/>
              </w:rPr>
            </w:pPr>
            <w:r w:rsidDel="00000000" w:rsidR="00000000" w:rsidRPr="00000000">
              <w:rPr>
                <w:sz w:val="24"/>
                <w:szCs w:val="24"/>
                <w:rtl w:val="0"/>
              </w:rPr>
              <w:t xml:space="preserve">Appendix 2: Process Controllability and Transparency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line="360" w:lineRule="auto"/>
              <w:rPr>
                <w:sz w:val="24"/>
                <w:szCs w:val="24"/>
              </w:rPr>
            </w:pPr>
            <w:r w:rsidDel="00000000" w:rsidR="00000000" w:rsidRPr="00000000">
              <w:rPr>
                <w:sz w:val="24"/>
                <w:szCs w:val="24"/>
                <w:rtl w:val="0"/>
              </w:rPr>
              <w:t xml:space="preserve">Annually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360" w:lineRule="auto"/>
              <w:rPr>
                <w:sz w:val="24"/>
                <w:szCs w:val="24"/>
              </w:rPr>
            </w:pPr>
            <w:r w:rsidDel="00000000" w:rsidR="00000000" w:rsidRPr="00000000">
              <w:rPr>
                <w:sz w:val="24"/>
                <w:szCs w:val="24"/>
                <w:rtl w:val="0"/>
              </w:rPr>
              <w:t xml:space="preserve">M-INC5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360" w:lineRule="auto"/>
              <w:rPr>
                <w:sz w:val="24"/>
                <w:szCs w:val="24"/>
              </w:rPr>
            </w:pPr>
            <w:r w:rsidDel="00000000" w:rsidR="00000000" w:rsidRPr="00000000">
              <w:rPr>
                <w:sz w:val="24"/>
                <w:szCs w:val="24"/>
                <w:rtl w:val="0"/>
              </w:rPr>
              <w:t xml:space="preserve">Percentage of incidents with resumption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360" w:lineRule="auto"/>
              <w:rPr>
                <w:sz w:val="24"/>
                <w:szCs w:val="24"/>
              </w:rPr>
            </w:pPr>
            <w:r w:rsidDel="00000000" w:rsidR="00000000" w:rsidRPr="00000000">
              <w:rPr>
                <w:sz w:val="24"/>
                <w:szCs w:val="24"/>
                <w:rtl w:val="0"/>
              </w:rPr>
              <w:t xml:space="preserve">Correlation between the number of Incidents with resumption, to all Incidents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360" w:lineRule="auto"/>
              <w:rPr>
                <w:sz w:val="24"/>
                <w:szCs w:val="24"/>
              </w:rPr>
            </w:pPr>
            <w:r w:rsidDel="00000000" w:rsidR="00000000" w:rsidRPr="00000000">
              <w:rPr>
                <w:sz w:val="24"/>
                <w:szCs w:val="24"/>
                <w:rtl w:val="0"/>
              </w:rPr>
              <w:t xml:space="preserve">No more than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360" w:lineRule="auto"/>
              <w:rPr>
                <w:sz w:val="24"/>
                <w:szCs w:val="24"/>
              </w:rPr>
            </w:pPr>
            <w:r w:rsidDel="00000000" w:rsidR="00000000" w:rsidRPr="00000000">
              <w:rPr>
                <w:sz w:val="24"/>
                <w:szCs w:val="24"/>
                <w:rtl w:val="0"/>
              </w:rPr>
              <w:t xml:space="preserve">Automation system, reporting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360" w:lineRule="auto"/>
              <w:rPr>
                <w:sz w:val="24"/>
                <w:szCs w:val="24"/>
              </w:rPr>
            </w:pPr>
            <w:r w:rsidDel="00000000" w:rsidR="00000000" w:rsidRPr="00000000">
              <w:rPr>
                <w:sz w:val="24"/>
                <w:szCs w:val="24"/>
                <w:rtl w:val="0"/>
              </w:rPr>
              <w:t xml:space="preserve">Monthly</w:t>
            </w:r>
          </w:p>
        </w:tc>
      </w:tr>
    </w:tbl>
    <w:p w:rsidR="00000000" w:rsidDel="00000000" w:rsidP="00000000" w:rsidRDefault="00000000" w:rsidRPr="00000000" w14:paraId="0000016B">
      <w:pPr>
        <w:keepNext w:val="1"/>
        <w:keepLines w:val="1"/>
        <w:spacing w:after="12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120" w:before="120" w:line="360" w:lineRule="auto"/>
        <w:ind w:firstLine="709"/>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D">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KNL Knowledge Management Process</w:t>
      </w:r>
    </w:p>
    <w:p w:rsidR="00000000" w:rsidDel="00000000" w:rsidP="00000000" w:rsidRDefault="00000000" w:rsidRPr="00000000" w14:paraId="0000016E">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lnxbz9" w:id="13"/>
      <w:bookmarkEnd w:id="13"/>
      <w:r w:rsidDel="00000000" w:rsidR="00000000" w:rsidRPr="00000000">
        <w:rPr>
          <w:rFonts w:ascii="Times New Roman" w:cs="Times New Roman" w:eastAsia="Times New Roman" w:hAnsi="Times New Roman"/>
          <w:b w:val="1"/>
          <w:color w:val="000000"/>
          <w:sz w:val="24"/>
          <w:szCs w:val="24"/>
          <w:rtl w:val="0"/>
        </w:rPr>
        <w:t xml:space="preserve">Table 2-7 Objectives and metrics of the knowledge management process</w:t>
      </w:r>
    </w:p>
    <w:tbl>
      <w:tblPr>
        <w:tblStyle w:val="Table1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52"/>
        <w:gridCol w:w="5256"/>
        <w:gridCol w:w="3437"/>
        <w:tblGridChange w:id="0">
          <w:tblGrid>
            <w:gridCol w:w="652"/>
            <w:gridCol w:w="5256"/>
            <w:gridCol w:w="34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360" w:lineRule="auto"/>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line="360" w:lineRule="auto"/>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360" w:lineRule="auto"/>
              <w:rPr>
                <w:sz w:val="24"/>
                <w:szCs w:val="24"/>
              </w:rPr>
            </w:pPr>
            <w:r w:rsidDel="00000000" w:rsidR="00000000" w:rsidRPr="00000000">
              <w:rPr>
                <w:sz w:val="24"/>
                <w:szCs w:val="24"/>
                <w:rtl w:val="0"/>
              </w:rPr>
              <w:t xml:space="preserve">Metric</w:t>
            </w:r>
          </w:p>
        </w:tc>
      </w:tr>
      <w:tr>
        <w:trPr>
          <w:cantSplit w:val="0"/>
          <w:trHeight w:val="74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line="360" w:lineRule="auto"/>
              <w:rPr>
                <w:sz w:val="24"/>
                <w:szCs w:val="24"/>
              </w:rPr>
            </w:pPr>
            <w:r w:rsidDel="00000000" w:rsidR="00000000" w:rsidRPr="00000000">
              <w:rPr>
                <w:sz w:val="24"/>
                <w:szCs w:val="24"/>
                <w:rtl w:val="0"/>
              </w:rPr>
              <w:t xml:space="preserve">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line="360" w:lineRule="auto"/>
              <w:rPr>
                <w:sz w:val="24"/>
                <w:szCs w:val="24"/>
              </w:rPr>
            </w:pPr>
            <w:r w:rsidDel="00000000" w:rsidR="00000000" w:rsidRPr="00000000">
              <w:rPr>
                <w:sz w:val="24"/>
                <w:szCs w:val="24"/>
                <w:rtl w:val="0"/>
              </w:rPr>
              <w:t xml:space="preserve">Increase in the speed of execution of Requests due to successful application of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M-KNL1 Number of successful applications of Database Articles</w:t>
            </w:r>
          </w:p>
        </w:tc>
      </w:tr>
      <w:tr>
        <w:trPr>
          <w:cantSplit w:val="0"/>
          <w:trHeight w:val="7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M-KNL2 Correlation of successfully applied Database Articles to the sum of successfully and unsuccessfully applied Articles.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360" w:lineRule="auto"/>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line="360" w:lineRule="auto"/>
              <w:rPr>
                <w:sz w:val="24"/>
                <w:szCs w:val="24"/>
              </w:rPr>
            </w:pPr>
            <w:r w:rsidDel="00000000" w:rsidR="00000000" w:rsidRPr="00000000">
              <w:rPr>
                <w:sz w:val="24"/>
                <w:szCs w:val="24"/>
                <w:rtl w:val="0"/>
              </w:rPr>
              <w:t xml:space="preserve">Distribution of knowledge to all employees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M-KNL3 Distribution of Database Articles by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360" w:lineRule="auto"/>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line="360" w:lineRule="auto"/>
              <w:rPr>
                <w:sz w:val="24"/>
                <w:szCs w:val="24"/>
              </w:rPr>
            </w:pPr>
            <w:r w:rsidDel="00000000" w:rsidR="00000000" w:rsidRPr="00000000">
              <w:rPr>
                <w:sz w:val="24"/>
                <w:szCs w:val="24"/>
                <w:rtl w:val="0"/>
              </w:rPr>
              <w:t xml:space="preserve">Adaptation of new employees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M-KNL4 Successful use of Database Articles by new employees</w:t>
            </w:r>
          </w:p>
        </w:tc>
      </w:tr>
      <w:tr>
        <w:trPr>
          <w:cantSplit w:val="0"/>
          <w:trHeight w:val="74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120" w:line="360" w:lineRule="auto"/>
              <w:rPr>
                <w:sz w:val="24"/>
                <w:szCs w:val="24"/>
              </w:rPr>
            </w:pPr>
            <w:r w:rsidDel="00000000" w:rsidR="00000000" w:rsidRPr="00000000">
              <w:rPr>
                <w:sz w:val="24"/>
                <w:szCs w:val="24"/>
                <w:rtl w:val="0"/>
              </w:rPr>
              <w:t xml:space="preserve">4</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120" w:line="360" w:lineRule="auto"/>
              <w:rPr>
                <w:sz w:val="24"/>
                <w:szCs w:val="24"/>
              </w:rPr>
            </w:pPr>
            <w:r w:rsidDel="00000000" w:rsidR="00000000" w:rsidRPr="00000000">
              <w:rPr>
                <w:sz w:val="24"/>
                <w:szCs w:val="24"/>
                <w:rtl w:val="0"/>
              </w:rPr>
              <w:t xml:space="preserve">Increased speed of fulfillment of Requests due to successful application of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M-KNL1 Number of successful applications of Database Articles</w:t>
            </w:r>
          </w:p>
        </w:tc>
      </w:tr>
      <w:tr>
        <w:trPr>
          <w:cantSplit w:val="0"/>
          <w:trHeight w:val="7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M-KNL-2 Correlation of successfully applied Database Articles to unsuccessfully applied ones</w:t>
            </w:r>
          </w:p>
        </w:tc>
      </w:tr>
      <w:tr>
        <w:trPr>
          <w:cantSplit w:val="0"/>
          <w:trHeight w:val="74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120" w:before="120" w:line="360" w:lineRule="auto"/>
              <w:rPr>
                <w:sz w:val="24"/>
                <w:szCs w:val="24"/>
              </w:rPr>
            </w:pPr>
            <w:r w:rsidDel="00000000" w:rsidR="00000000" w:rsidRPr="00000000">
              <w:rPr>
                <w:sz w:val="24"/>
                <w:szCs w:val="24"/>
                <w:rtl w:val="0"/>
              </w:rPr>
              <w:t xml:space="preserve">5</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120" w:before="120" w:line="360" w:lineRule="auto"/>
              <w:rPr>
                <w:sz w:val="24"/>
                <w:szCs w:val="24"/>
              </w:rPr>
            </w:pPr>
            <w:r w:rsidDel="00000000" w:rsidR="00000000" w:rsidRPr="00000000">
              <w:rPr>
                <w:sz w:val="24"/>
                <w:szCs w:val="24"/>
                <w:rtl w:val="0"/>
              </w:rPr>
              <w:t xml:space="preserve">Possibility of independent fulfillment of their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M-KNL5 Satisfaction of users regarding the possibility of independent fulfillment of their Requests </w:t>
            </w:r>
          </w:p>
        </w:tc>
      </w:tr>
      <w:tr>
        <w:trPr>
          <w:cantSplit w:val="0"/>
          <w:trHeight w:val="7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M-KNL6 Number of successfully applied Articles for Users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120" w:before="120" w:line="360" w:lineRule="auto"/>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120" w:line="360" w:lineRule="auto"/>
              <w:rPr>
                <w:sz w:val="24"/>
                <w:szCs w:val="24"/>
              </w:rPr>
            </w:pPr>
            <w:r w:rsidDel="00000000" w:rsidR="00000000" w:rsidRPr="00000000">
              <w:rPr>
                <w:sz w:val="24"/>
                <w:szCs w:val="24"/>
                <w:rtl w:val="0"/>
              </w:rPr>
              <w:t xml:space="preserve">Decrease in the number of Requests to specialists due to the fact that Users fulfill part of their Requests independently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M-KNL6 Number of successfully applied Articles for Users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120" w:before="120" w:line="360" w:lineRule="auto"/>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120" w:before="120" w:line="360" w:lineRule="auto"/>
              <w:rPr>
                <w:sz w:val="24"/>
                <w:szCs w:val="24"/>
              </w:rPr>
            </w:pPr>
            <w:r w:rsidDel="00000000" w:rsidR="00000000" w:rsidRPr="00000000">
              <w:rPr>
                <w:sz w:val="24"/>
                <w:szCs w:val="24"/>
                <w:rtl w:val="0"/>
              </w:rPr>
              <w:t xml:space="preserve">Simplicity of making Requests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numPr>
                <w:ilvl w:val="0"/>
                <w:numId w:val="6"/>
              </w:numPr>
              <w:spacing w:line="360" w:lineRule="auto"/>
              <w:ind w:left="720" w:firstLine="34.00000000000006"/>
              <w:jc w:val="both"/>
              <w:rPr>
                <w:sz w:val="24"/>
                <w:szCs w:val="24"/>
              </w:rPr>
            </w:pPr>
            <w:r w:rsidDel="00000000" w:rsidR="00000000" w:rsidRPr="00000000">
              <w:rPr>
                <w:sz w:val="24"/>
                <w:szCs w:val="24"/>
                <w:rtl w:val="0"/>
              </w:rPr>
              <w:t xml:space="preserve">M-KNL7 Satisfaction of specialists with simplification of solving assigned Requests using Database articles</w:t>
            </w:r>
          </w:p>
        </w:tc>
      </w:tr>
    </w:tbl>
    <w:p w:rsidR="00000000" w:rsidDel="00000000" w:rsidP="00000000" w:rsidRDefault="00000000" w:rsidRPr="00000000" w14:paraId="00000190">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35nkun2" w:id="14"/>
      <w:bookmarkEnd w:id="14"/>
      <w:r w:rsidDel="00000000" w:rsidR="00000000" w:rsidRPr="00000000">
        <w:rPr>
          <w:rFonts w:ascii="Times New Roman" w:cs="Times New Roman" w:eastAsia="Times New Roman" w:hAnsi="Times New Roman"/>
          <w:b w:val="1"/>
          <w:color w:val="000000"/>
          <w:sz w:val="24"/>
          <w:szCs w:val="24"/>
          <w:rtl w:val="0"/>
        </w:rPr>
        <w:t xml:space="preserve">Table 2-8 Rules for calculating incident management process metrics</w:t>
      </w:r>
    </w:p>
    <w:tbl>
      <w:tblPr>
        <w:tblStyle w:val="Table12"/>
        <w:tblW w:w="9998.999999999998" w:type="dxa"/>
        <w:jc w:val="left"/>
        <w:tblInd w:w="-3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4"/>
        <w:gridCol w:w="1849"/>
        <w:gridCol w:w="2187"/>
        <w:gridCol w:w="1233"/>
        <w:gridCol w:w="1623"/>
        <w:gridCol w:w="1773"/>
        <w:tblGridChange w:id="0">
          <w:tblGrid>
            <w:gridCol w:w="1334"/>
            <w:gridCol w:w="1849"/>
            <w:gridCol w:w="2187"/>
            <w:gridCol w:w="1233"/>
            <w:gridCol w:w="1623"/>
            <w:gridCol w:w="17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100"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100" w:line="360" w:lineRule="auto"/>
              <w:rPr>
                <w:sz w:val="24"/>
                <w:szCs w:val="24"/>
              </w:rPr>
            </w:pPr>
            <w:r w:rsidDel="00000000" w:rsidR="00000000" w:rsidRPr="00000000">
              <w:rPr>
                <w:sz w:val="24"/>
                <w:szCs w:val="24"/>
                <w:rtl w:val="0"/>
              </w:rPr>
              <w:t xml:space="preserve">Metric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00" w:line="360" w:lineRule="auto"/>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100" w:line="360" w:lineRule="auto"/>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100" w:line="360" w:lineRule="auto"/>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100" w:line="360" w:lineRule="auto"/>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120" w:line="360" w:lineRule="auto"/>
              <w:jc w:val="both"/>
              <w:rPr>
                <w:sz w:val="24"/>
                <w:szCs w:val="24"/>
              </w:rPr>
            </w:pPr>
            <w:r w:rsidDel="00000000" w:rsidR="00000000" w:rsidRPr="00000000">
              <w:rPr>
                <w:sz w:val="24"/>
                <w:szCs w:val="24"/>
                <w:rtl w:val="0"/>
              </w:rPr>
              <w:t xml:space="preserve">M-KNL1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120" w:line="360" w:lineRule="auto"/>
              <w:rPr>
                <w:sz w:val="24"/>
                <w:szCs w:val="24"/>
              </w:rPr>
            </w:pPr>
            <w:r w:rsidDel="00000000" w:rsidR="00000000" w:rsidRPr="00000000">
              <w:rPr>
                <w:sz w:val="24"/>
                <w:szCs w:val="24"/>
                <w:rtl w:val="0"/>
              </w:rPr>
              <w:t xml:space="preserve">M-KNL1 Number of successful applications of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120" w:line="360" w:lineRule="auto"/>
              <w:rPr>
                <w:sz w:val="24"/>
                <w:szCs w:val="24"/>
              </w:rPr>
            </w:pPr>
            <w:r w:rsidDel="00000000" w:rsidR="00000000" w:rsidRPr="00000000">
              <w:rPr>
                <w:sz w:val="24"/>
                <w:szCs w:val="24"/>
                <w:rtl w:val="0"/>
              </w:rPr>
              <w:t xml:space="preserve">Number of successfully applied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120" w:line="360" w:lineRule="auto"/>
              <w:rPr>
                <w:sz w:val="24"/>
                <w:szCs w:val="24"/>
              </w:rPr>
            </w:pPr>
            <w:r w:rsidDel="00000000" w:rsidR="00000000" w:rsidRPr="00000000">
              <w:rPr>
                <w:sz w:val="24"/>
                <w:szCs w:val="24"/>
                <w:rtl w:val="0"/>
              </w:rPr>
              <w:t xml:space="preserve">Increase of the indicator compared to the previous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120" w:line="360" w:lineRule="auto"/>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12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120" w:line="360" w:lineRule="auto"/>
              <w:jc w:val="both"/>
              <w:rPr>
                <w:sz w:val="24"/>
                <w:szCs w:val="24"/>
              </w:rPr>
            </w:pPr>
            <w:r w:rsidDel="00000000" w:rsidR="00000000" w:rsidRPr="00000000">
              <w:rPr>
                <w:sz w:val="24"/>
                <w:szCs w:val="24"/>
                <w:rtl w:val="0"/>
              </w:rPr>
              <w:t xml:space="preserve">M-KNL2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120" w:line="360" w:lineRule="auto"/>
              <w:rPr>
                <w:sz w:val="24"/>
                <w:szCs w:val="24"/>
              </w:rPr>
            </w:pPr>
            <w:r w:rsidDel="00000000" w:rsidR="00000000" w:rsidRPr="00000000">
              <w:rPr>
                <w:sz w:val="24"/>
                <w:szCs w:val="24"/>
                <w:rtl w:val="0"/>
              </w:rPr>
              <w:t xml:space="preserve">Correlation of successfully applied Database Articles to the sum of successfully and unsuccessfully applied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120" w:line="360" w:lineRule="auto"/>
              <w:rPr>
                <w:sz w:val="24"/>
                <w:szCs w:val="24"/>
              </w:rPr>
            </w:pPr>
            <w:r w:rsidDel="00000000" w:rsidR="00000000" w:rsidRPr="00000000">
              <w:rPr>
                <w:sz w:val="24"/>
                <w:szCs w:val="24"/>
                <w:rtl w:val="0"/>
              </w:rPr>
              <w:t xml:space="preserve">Correlation of successfully applied Database Articles to the sum of successfully and not successfully applied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120" w:line="360" w:lineRule="auto"/>
              <w:rPr>
                <w:sz w:val="24"/>
                <w:szCs w:val="24"/>
              </w:rPr>
            </w:pPr>
            <w:r w:rsidDel="00000000" w:rsidR="00000000" w:rsidRPr="00000000">
              <w:rPr>
                <w:sz w:val="24"/>
                <w:szCs w:val="24"/>
                <w:rtl w:val="0"/>
              </w:rPr>
              <w:t xml:space="preserve">At least 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120" w:line="360" w:lineRule="auto"/>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12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120" w:line="360" w:lineRule="auto"/>
              <w:jc w:val="both"/>
              <w:rPr>
                <w:sz w:val="24"/>
                <w:szCs w:val="24"/>
              </w:rPr>
            </w:pPr>
            <w:r w:rsidDel="00000000" w:rsidR="00000000" w:rsidRPr="00000000">
              <w:rPr>
                <w:sz w:val="24"/>
                <w:szCs w:val="24"/>
                <w:rtl w:val="0"/>
              </w:rPr>
              <w:t xml:space="preserve">M-KNL3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120" w:line="360" w:lineRule="auto"/>
              <w:rPr>
                <w:sz w:val="24"/>
                <w:szCs w:val="24"/>
              </w:rPr>
            </w:pPr>
            <w:r w:rsidDel="00000000" w:rsidR="00000000" w:rsidRPr="00000000">
              <w:rPr>
                <w:sz w:val="24"/>
                <w:szCs w:val="24"/>
                <w:rtl w:val="0"/>
              </w:rPr>
              <w:t xml:space="preserve">Distribution of Database Articles by Service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120" w:line="360" w:lineRule="auto"/>
              <w:rPr>
                <w:sz w:val="24"/>
                <w:szCs w:val="24"/>
              </w:rPr>
            </w:pPr>
            <w:r w:rsidDel="00000000" w:rsidR="00000000" w:rsidRPr="00000000">
              <w:rPr>
                <w:sz w:val="24"/>
                <w:szCs w:val="24"/>
                <w:rtl w:val="0"/>
              </w:rPr>
              <w:t xml:space="preserve">Correlation of services for which the Knowledge Area is filled with operational, technical and other documents to the total number of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120" w:line="360" w:lineRule="auto"/>
              <w:rPr>
                <w:sz w:val="24"/>
                <w:szCs w:val="24"/>
              </w:rPr>
            </w:pPr>
            <w:r w:rsidDel="00000000" w:rsidR="00000000" w:rsidRPr="00000000">
              <w:rPr>
                <w:sz w:val="24"/>
                <w:szCs w:val="24"/>
                <w:rtl w:val="0"/>
              </w:rPr>
              <w:t xml:space="preserve">At least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120" w:line="360" w:lineRule="auto"/>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12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120" w:line="360" w:lineRule="auto"/>
              <w:jc w:val="both"/>
              <w:rPr>
                <w:sz w:val="24"/>
                <w:szCs w:val="24"/>
              </w:rPr>
            </w:pPr>
            <w:r w:rsidDel="00000000" w:rsidR="00000000" w:rsidRPr="00000000">
              <w:rPr>
                <w:sz w:val="24"/>
                <w:szCs w:val="24"/>
                <w:rtl w:val="0"/>
              </w:rPr>
              <w:t xml:space="preserve">M-KNL4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120" w:line="360" w:lineRule="auto"/>
              <w:rPr>
                <w:sz w:val="24"/>
                <w:szCs w:val="24"/>
              </w:rPr>
            </w:pPr>
            <w:r w:rsidDel="00000000" w:rsidR="00000000" w:rsidRPr="00000000">
              <w:rPr>
                <w:sz w:val="24"/>
                <w:szCs w:val="24"/>
                <w:rtl w:val="0"/>
              </w:rPr>
              <w:t xml:space="preserve">Successful use of Database Articles by new employees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120" w:line="360" w:lineRule="auto"/>
              <w:rPr>
                <w:sz w:val="24"/>
                <w:szCs w:val="24"/>
              </w:rPr>
            </w:pPr>
            <w:r w:rsidDel="00000000" w:rsidR="00000000" w:rsidRPr="00000000">
              <w:rPr>
                <w:sz w:val="24"/>
                <w:szCs w:val="24"/>
                <w:rtl w:val="0"/>
              </w:rPr>
              <w:t xml:space="preserve">Correlation of the number of employees, whose registration date in the System is less than 3 months, who successfully used the Articles for the period to the total number of employees, whose registration date in the System is less than 3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120" w:line="360" w:lineRule="auto"/>
              <w:rPr>
                <w:sz w:val="24"/>
                <w:szCs w:val="24"/>
              </w:rPr>
            </w:pPr>
            <w:r w:rsidDel="00000000" w:rsidR="00000000" w:rsidRPr="00000000">
              <w:rPr>
                <w:sz w:val="24"/>
                <w:szCs w:val="24"/>
                <w:rtl w:val="0"/>
              </w:rPr>
              <w:t xml:space="preserve">At least 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120" w:line="360" w:lineRule="auto"/>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12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120" w:line="360" w:lineRule="auto"/>
              <w:jc w:val="both"/>
              <w:rPr>
                <w:sz w:val="24"/>
                <w:szCs w:val="24"/>
              </w:rPr>
            </w:pPr>
            <w:r w:rsidDel="00000000" w:rsidR="00000000" w:rsidRPr="00000000">
              <w:rPr>
                <w:sz w:val="24"/>
                <w:szCs w:val="24"/>
                <w:rtl w:val="0"/>
              </w:rPr>
              <w:t xml:space="preserve">M-KNL5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120" w:line="360" w:lineRule="auto"/>
              <w:rPr>
                <w:sz w:val="24"/>
                <w:szCs w:val="24"/>
              </w:rPr>
            </w:pPr>
            <w:r w:rsidDel="00000000" w:rsidR="00000000" w:rsidRPr="00000000">
              <w:rPr>
                <w:sz w:val="24"/>
                <w:szCs w:val="24"/>
                <w:rtl w:val="0"/>
              </w:rPr>
              <w:t xml:space="preserve">Satisfaction of specialists with simplified solution of assigned Queries using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after="120" w:line="360" w:lineRule="auto"/>
              <w:rPr>
                <w:sz w:val="24"/>
                <w:szCs w:val="24"/>
              </w:rPr>
            </w:pPr>
            <w:r w:rsidDel="00000000" w:rsidR="00000000" w:rsidRPr="00000000">
              <w:rPr>
                <w:sz w:val="24"/>
                <w:szCs w:val="24"/>
                <w:rtl w:val="0"/>
              </w:rPr>
              <w:t xml:space="preserve">Questioning of Service Specialists regarding their satisfaction with the simplification of solving assigned Requests using the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120" w:line="360" w:lineRule="auto"/>
              <w:rPr>
                <w:sz w:val="24"/>
                <w:szCs w:val="24"/>
              </w:rPr>
            </w:pPr>
            <w:r w:rsidDel="00000000" w:rsidR="00000000" w:rsidRPr="00000000">
              <w:rPr>
                <w:sz w:val="24"/>
                <w:szCs w:val="24"/>
                <w:rtl w:val="0"/>
              </w:rPr>
              <w:t xml:space="preserve">4 out of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120" w:line="360" w:lineRule="auto"/>
              <w:rPr>
                <w:sz w:val="24"/>
                <w:szCs w:val="24"/>
              </w:rPr>
            </w:pPr>
            <w:r w:rsidDel="00000000" w:rsidR="00000000" w:rsidRPr="00000000">
              <w:rPr>
                <w:sz w:val="24"/>
                <w:szCs w:val="24"/>
                <w:rtl w:val="0"/>
              </w:rPr>
              <w:t xml:space="preserve">Service Specialist Questionnaire. The Service Specialist survey questionnaire includes the question "How satisfied are you with the 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120" w:line="360" w:lineRule="auto"/>
              <w:rPr>
                <w:sz w:val="24"/>
                <w:szCs w:val="24"/>
              </w:rPr>
            </w:pPr>
            <w:r w:rsidDel="00000000" w:rsidR="00000000" w:rsidRPr="00000000">
              <w:rPr>
                <w:sz w:val="24"/>
                <w:szCs w:val="24"/>
                <w:rtl w:val="0"/>
              </w:rPr>
              <w:t xml:space="preserve">According to the questionnaire procedure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after="120" w:line="360" w:lineRule="auto"/>
              <w:jc w:val="both"/>
              <w:rPr>
                <w:sz w:val="24"/>
                <w:szCs w:val="24"/>
              </w:rPr>
            </w:pPr>
            <w:r w:rsidDel="00000000" w:rsidR="00000000" w:rsidRPr="00000000">
              <w:rPr>
                <w:sz w:val="24"/>
                <w:szCs w:val="24"/>
                <w:rtl w:val="0"/>
              </w:rPr>
              <w:t xml:space="preserve">M-KNL6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after="120" w:line="360" w:lineRule="auto"/>
              <w:rPr>
                <w:sz w:val="24"/>
                <w:szCs w:val="24"/>
              </w:rPr>
            </w:pPr>
            <w:r w:rsidDel="00000000" w:rsidR="00000000" w:rsidRPr="00000000">
              <w:rPr>
                <w:sz w:val="24"/>
                <w:szCs w:val="24"/>
                <w:rtl w:val="0"/>
              </w:rPr>
              <w:t xml:space="preserve">Number of successfully applied Knowledge Base Articles for Users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after="120" w:line="360" w:lineRule="auto"/>
              <w:rPr>
                <w:sz w:val="24"/>
                <w:szCs w:val="24"/>
              </w:rPr>
            </w:pPr>
            <w:r w:rsidDel="00000000" w:rsidR="00000000" w:rsidRPr="00000000">
              <w:rPr>
                <w:sz w:val="24"/>
                <w:szCs w:val="24"/>
                <w:rtl w:val="0"/>
              </w:rPr>
              <w:t xml:space="preserve">Number of successfully applied Database Articles with the attribute "For independent use by the user".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120" w:line="360" w:lineRule="auto"/>
              <w:rPr>
                <w:sz w:val="24"/>
                <w:szCs w:val="24"/>
              </w:rPr>
            </w:pPr>
            <w:r w:rsidDel="00000000" w:rsidR="00000000" w:rsidRPr="00000000">
              <w:rPr>
                <w:sz w:val="24"/>
                <w:szCs w:val="24"/>
                <w:rtl w:val="0"/>
              </w:rPr>
              <w:t xml:space="preserve">Increase compared to the previous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120" w:line="360" w:lineRule="auto"/>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120" w:line="360" w:lineRule="auto"/>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120" w:line="360" w:lineRule="auto"/>
              <w:jc w:val="both"/>
              <w:rPr>
                <w:sz w:val="24"/>
                <w:szCs w:val="24"/>
              </w:rPr>
            </w:pPr>
            <w:r w:rsidDel="00000000" w:rsidR="00000000" w:rsidRPr="00000000">
              <w:rPr>
                <w:sz w:val="24"/>
                <w:szCs w:val="24"/>
                <w:rtl w:val="0"/>
              </w:rPr>
              <w:t xml:space="preserve">M-KNL7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120" w:line="360" w:lineRule="auto"/>
              <w:rPr>
                <w:sz w:val="24"/>
                <w:szCs w:val="24"/>
              </w:rPr>
            </w:pPr>
            <w:r w:rsidDel="00000000" w:rsidR="00000000" w:rsidRPr="00000000">
              <w:rPr>
                <w:sz w:val="24"/>
                <w:szCs w:val="24"/>
                <w:rtl w:val="0"/>
              </w:rPr>
              <w:t xml:space="preserve">Satisfaction of specialists with simplified solution of assigned Queries using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120" w:line="360" w:lineRule="auto"/>
              <w:rPr>
                <w:sz w:val="24"/>
                <w:szCs w:val="24"/>
              </w:rPr>
            </w:pPr>
            <w:r w:rsidDel="00000000" w:rsidR="00000000" w:rsidRPr="00000000">
              <w:rPr>
                <w:sz w:val="24"/>
                <w:szCs w:val="24"/>
                <w:rtl w:val="0"/>
              </w:rPr>
              <w:t xml:space="preserve">Questioning of Service Specialists regarding satisfaction with simplification of solution of assigned Requests with the use of Database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120" w:line="36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120" w:line="36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120" w:line="360" w:lineRule="auto"/>
              <w:rPr>
                <w:sz w:val="24"/>
                <w:szCs w:val="24"/>
              </w:rPr>
            </w:pPr>
            <w:r w:rsidDel="00000000" w:rsidR="00000000" w:rsidRPr="00000000">
              <w:rPr>
                <w:rtl w:val="0"/>
              </w:rPr>
            </w:r>
          </w:p>
        </w:tc>
      </w:tr>
    </w:tbl>
    <w:p w:rsidR="00000000" w:rsidDel="00000000" w:rsidP="00000000" w:rsidRDefault="00000000" w:rsidRPr="00000000" w14:paraId="000001C2">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SLM Service Level Management Process</w:t>
      </w:r>
    </w:p>
    <w:p w:rsidR="00000000" w:rsidDel="00000000" w:rsidP="00000000" w:rsidRDefault="00000000" w:rsidRPr="00000000" w14:paraId="000001C3">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1ksv4uv" w:id="15"/>
      <w:bookmarkEnd w:id="15"/>
      <w:r w:rsidDel="00000000" w:rsidR="00000000" w:rsidRPr="00000000">
        <w:rPr>
          <w:rFonts w:ascii="Times New Roman" w:cs="Times New Roman" w:eastAsia="Times New Roman" w:hAnsi="Times New Roman"/>
          <w:b w:val="1"/>
          <w:color w:val="000000"/>
          <w:sz w:val="24"/>
          <w:szCs w:val="24"/>
          <w:rtl w:val="0"/>
        </w:rPr>
        <w:t xml:space="preserve">Table 2-9 Service Level Management Process Objectives and Metrics</w:t>
      </w:r>
    </w:p>
    <w:tbl>
      <w:tblPr>
        <w:tblStyle w:val="Table13"/>
        <w:tblpPr w:leftFromText="180" w:rightFromText="180" w:topFromText="0" w:bottomFromText="0" w:vertAnchor="text" w:horzAnchor="text" w:tblpX="0" w:tblpY="2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4"/>
        <w:gridCol w:w="2813"/>
        <w:gridCol w:w="5708"/>
        <w:tblGridChange w:id="0">
          <w:tblGrid>
            <w:gridCol w:w="824"/>
            <w:gridCol w:w="2813"/>
            <w:gridCol w:w="5708"/>
          </w:tblGrid>
        </w:tblGridChange>
      </w:tblGrid>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120" w:line="360" w:lineRule="auto"/>
              <w:jc w:val="both"/>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120" w:line="360" w:lineRule="auto"/>
              <w:jc w:val="both"/>
              <w:rPr>
                <w:sz w:val="24"/>
                <w:szCs w:val="24"/>
              </w:rPr>
            </w:pPr>
            <w:r w:rsidDel="00000000" w:rsidR="00000000" w:rsidRPr="00000000">
              <w:rPr>
                <w:sz w:val="24"/>
                <w:szCs w:val="24"/>
                <w:rtl w:val="0"/>
              </w:rPr>
              <w:t xml:space="preserve">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120" w:line="360" w:lineRule="auto"/>
              <w:jc w:val="both"/>
              <w:rPr>
                <w:sz w:val="24"/>
                <w:szCs w:val="24"/>
              </w:rPr>
            </w:pPr>
            <w:r w:rsidDel="00000000" w:rsidR="00000000" w:rsidRPr="00000000">
              <w:rPr>
                <w:sz w:val="24"/>
                <w:szCs w:val="24"/>
                <w:rtl w:val="0"/>
              </w:rPr>
              <w:t xml:space="preserve">Metric</w:t>
            </w:r>
          </w:p>
        </w:tc>
      </w:tr>
      <w:tr>
        <w:trPr>
          <w:cantSplit w:val="0"/>
          <w:trHeight w:val="11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120" w:line="360" w:lineRule="auto"/>
              <w:jc w:val="both"/>
              <w:rPr>
                <w:sz w:val="24"/>
                <w:szCs w:val="24"/>
              </w:rPr>
            </w:pPr>
            <w:r w:rsidDel="00000000" w:rsidR="00000000" w:rsidRPr="00000000">
              <w:rPr>
                <w:sz w:val="24"/>
                <w:szCs w:val="24"/>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120" w:line="360" w:lineRule="auto"/>
              <w:jc w:val="both"/>
              <w:rPr>
                <w:sz w:val="24"/>
                <w:szCs w:val="24"/>
              </w:rPr>
            </w:pPr>
            <w:r w:rsidDel="00000000" w:rsidR="00000000" w:rsidRPr="00000000">
              <w:rPr>
                <w:sz w:val="24"/>
                <w:szCs w:val="24"/>
                <w:rtl w:val="0"/>
              </w:rPr>
              <w:t xml:space="preserve">Ensure the quality of the change being implemented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numPr>
                <w:ilvl w:val="0"/>
                <w:numId w:val="6"/>
              </w:numPr>
              <w:spacing w:after="0" w:line="360" w:lineRule="auto"/>
              <w:ind w:left="720" w:hanging="360"/>
              <w:jc w:val="both"/>
              <w:rPr>
                <w:sz w:val="24"/>
                <w:szCs w:val="24"/>
              </w:rPr>
            </w:pPr>
            <w:r w:rsidDel="00000000" w:rsidR="00000000" w:rsidRPr="00000000">
              <w:rPr>
                <w:sz w:val="24"/>
                <w:szCs w:val="24"/>
                <w:rtl w:val="0"/>
              </w:rPr>
              <w:t xml:space="preserve">M-SLM1. </w:t>
            </w:r>
            <w:r w:rsidDel="00000000" w:rsidR="00000000" w:rsidRPr="00000000">
              <w:rPr>
                <w:rtl w:val="0"/>
              </w:rPr>
              <w:t xml:space="preserve"> </w:t>
            </w:r>
            <w:r w:rsidDel="00000000" w:rsidR="00000000" w:rsidRPr="00000000">
              <w:rPr>
                <w:sz w:val="24"/>
                <w:szCs w:val="24"/>
                <w:rtl w:val="0"/>
              </w:rPr>
              <w:t xml:space="preserve">The change was agreed upon within the specified timeframe</w:t>
            </w:r>
          </w:p>
          <w:p w:rsidR="00000000" w:rsidDel="00000000" w:rsidP="00000000" w:rsidRDefault="00000000" w:rsidRPr="00000000" w14:paraId="000001CA">
            <w:pPr>
              <w:numPr>
                <w:ilvl w:val="0"/>
                <w:numId w:val="6"/>
              </w:numPr>
              <w:spacing w:after="0" w:before="0" w:line="360" w:lineRule="auto"/>
              <w:ind w:left="720" w:hanging="360"/>
              <w:jc w:val="both"/>
              <w:rPr>
                <w:sz w:val="24"/>
                <w:szCs w:val="24"/>
              </w:rPr>
            </w:pPr>
            <w:r w:rsidDel="00000000" w:rsidR="00000000" w:rsidRPr="00000000">
              <w:rPr>
                <w:sz w:val="24"/>
                <w:szCs w:val="24"/>
                <w:rtl w:val="0"/>
              </w:rPr>
              <w:t xml:space="preserve">M-SLM2. </w:t>
            </w:r>
            <w:r w:rsidDel="00000000" w:rsidR="00000000" w:rsidRPr="00000000">
              <w:rPr>
                <w:rtl w:val="0"/>
              </w:rPr>
              <w:t xml:space="preserve"> </w:t>
            </w:r>
            <w:r w:rsidDel="00000000" w:rsidR="00000000" w:rsidRPr="00000000">
              <w:rPr>
                <w:sz w:val="24"/>
                <w:szCs w:val="24"/>
                <w:rtl w:val="0"/>
              </w:rPr>
              <w:t xml:space="preserve">The change achieved the expected results</w:t>
            </w:r>
          </w:p>
          <w:p w:rsidR="00000000" w:rsidDel="00000000" w:rsidP="00000000" w:rsidRDefault="00000000" w:rsidRPr="00000000" w14:paraId="000001CB">
            <w:pPr>
              <w:numPr>
                <w:ilvl w:val="0"/>
                <w:numId w:val="6"/>
              </w:numPr>
              <w:spacing w:before="0" w:line="360" w:lineRule="auto"/>
              <w:ind w:left="720" w:hanging="360"/>
              <w:jc w:val="both"/>
              <w:rPr>
                <w:sz w:val="24"/>
                <w:szCs w:val="24"/>
              </w:rPr>
            </w:pPr>
            <w:r w:rsidDel="00000000" w:rsidR="00000000" w:rsidRPr="00000000">
              <w:rPr>
                <w:sz w:val="24"/>
                <w:szCs w:val="24"/>
                <w:rtl w:val="0"/>
              </w:rPr>
              <w:t xml:space="preserve">M-SLM3. </w:t>
            </w:r>
            <w:r w:rsidDel="00000000" w:rsidR="00000000" w:rsidRPr="00000000">
              <w:rPr>
                <w:rtl w:val="0"/>
              </w:rPr>
              <w:t xml:space="preserve"> </w:t>
            </w:r>
            <w:r w:rsidDel="00000000" w:rsidR="00000000" w:rsidRPr="00000000">
              <w:rPr>
                <w:sz w:val="24"/>
                <w:szCs w:val="24"/>
                <w:rtl w:val="0"/>
              </w:rPr>
              <w:t xml:space="preserve">Changes are documented in the contract and automation system</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120" w:line="360" w:lineRule="auto"/>
              <w:jc w:val="both"/>
              <w:rPr>
                <w:sz w:val="24"/>
                <w:szCs w:val="24"/>
              </w:rPr>
            </w:pPr>
            <w:r w:rsidDel="00000000" w:rsidR="00000000" w:rsidRPr="00000000">
              <w:rPr>
                <w:sz w:val="24"/>
                <w:szCs w:val="24"/>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120" w:line="360" w:lineRule="auto"/>
              <w:jc w:val="both"/>
              <w:rPr>
                <w:sz w:val="24"/>
                <w:szCs w:val="24"/>
              </w:rPr>
            </w:pPr>
            <w:r w:rsidDel="00000000" w:rsidR="00000000" w:rsidRPr="00000000">
              <w:rPr>
                <w:sz w:val="24"/>
                <w:szCs w:val="24"/>
                <w:rtl w:val="0"/>
              </w:rPr>
              <w:t xml:space="preserve">Ensure that all changes are tracked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numPr>
                <w:ilvl w:val="0"/>
                <w:numId w:val="7"/>
              </w:numPr>
              <w:spacing w:line="360" w:lineRule="auto"/>
              <w:ind w:left="720" w:hanging="360"/>
              <w:jc w:val="both"/>
              <w:rPr>
                <w:sz w:val="24"/>
                <w:szCs w:val="24"/>
              </w:rPr>
            </w:pPr>
            <w:r w:rsidDel="00000000" w:rsidR="00000000" w:rsidRPr="00000000">
              <w:rPr>
                <w:sz w:val="24"/>
                <w:szCs w:val="24"/>
                <w:rtl w:val="0"/>
              </w:rPr>
              <w:t xml:space="preserve">M-SLM3. </w:t>
            </w:r>
            <w:r w:rsidDel="00000000" w:rsidR="00000000" w:rsidRPr="00000000">
              <w:rPr>
                <w:rtl w:val="0"/>
              </w:rPr>
              <w:t xml:space="preserve"> </w:t>
            </w:r>
            <w:r w:rsidDel="00000000" w:rsidR="00000000" w:rsidRPr="00000000">
              <w:rPr>
                <w:sz w:val="24"/>
                <w:szCs w:val="24"/>
                <w:rtl w:val="0"/>
              </w:rPr>
              <w:t xml:space="preserve">Changes are documented in the contract and automation system</w:t>
            </w:r>
          </w:p>
        </w:tc>
      </w:tr>
    </w:tbl>
    <w:p w:rsidR="00000000" w:rsidDel="00000000" w:rsidP="00000000" w:rsidRDefault="00000000" w:rsidRPr="00000000" w14:paraId="000001CF">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44sinio" w:id="16"/>
      <w:bookmarkEnd w:id="16"/>
      <w:r w:rsidDel="00000000" w:rsidR="00000000" w:rsidRPr="00000000">
        <w:rPr>
          <w:rFonts w:ascii="Times New Roman" w:cs="Times New Roman" w:eastAsia="Times New Roman" w:hAnsi="Times New Roman"/>
          <w:b w:val="1"/>
          <w:color w:val="000000"/>
          <w:sz w:val="24"/>
          <w:szCs w:val="24"/>
          <w:rtl w:val="0"/>
        </w:rPr>
        <w:t xml:space="preserve">Table 2-10 Rules for calculation of service level management process metrics</w:t>
      </w:r>
    </w:p>
    <w:tbl>
      <w:tblPr>
        <w:tblStyle w:val="Table1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8"/>
        <w:gridCol w:w="1572"/>
        <w:gridCol w:w="1697"/>
        <w:gridCol w:w="1389"/>
        <w:gridCol w:w="1686"/>
        <w:gridCol w:w="1753"/>
        <w:tblGridChange w:id="0">
          <w:tblGrid>
            <w:gridCol w:w="1248"/>
            <w:gridCol w:w="1572"/>
            <w:gridCol w:w="1697"/>
            <w:gridCol w:w="1389"/>
            <w:gridCol w:w="1686"/>
            <w:gridCol w:w="17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100"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100" w:line="360" w:lineRule="auto"/>
              <w:jc w:val="both"/>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100" w:line="360" w:lineRule="auto"/>
              <w:jc w:val="both"/>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100" w:line="360" w:lineRule="auto"/>
              <w:jc w:val="both"/>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after="100" w:line="360" w:lineRule="auto"/>
              <w:jc w:val="both"/>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100" w:line="360" w:lineRule="auto"/>
              <w:jc w:val="both"/>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120" w:line="360" w:lineRule="auto"/>
              <w:jc w:val="both"/>
              <w:rPr>
                <w:sz w:val="24"/>
                <w:szCs w:val="24"/>
              </w:rPr>
            </w:pPr>
            <w:r w:rsidDel="00000000" w:rsidR="00000000" w:rsidRPr="00000000">
              <w:rPr>
                <w:sz w:val="24"/>
                <w:szCs w:val="24"/>
                <w:rtl w:val="0"/>
              </w:rPr>
              <w:t xml:space="preserve">M-SLM1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120" w:before="120" w:line="360" w:lineRule="auto"/>
              <w:jc w:val="both"/>
              <w:rPr>
                <w:sz w:val="24"/>
                <w:szCs w:val="24"/>
              </w:rPr>
            </w:pPr>
            <w:r w:rsidDel="00000000" w:rsidR="00000000" w:rsidRPr="00000000">
              <w:rPr>
                <w:sz w:val="24"/>
                <w:szCs w:val="24"/>
                <w:rtl w:val="0"/>
              </w:rPr>
              <w:t xml:space="preserve">The change was agreed within the established timeframe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after="120" w:line="360" w:lineRule="auto"/>
              <w:jc w:val="both"/>
              <w:rPr>
                <w:sz w:val="24"/>
                <w:szCs w:val="24"/>
              </w:rPr>
            </w:pPr>
            <w:r w:rsidDel="00000000" w:rsidR="00000000" w:rsidRPr="00000000">
              <w:rPr>
                <w:sz w:val="24"/>
                <w:szCs w:val="24"/>
                <w:rtl w:val="0"/>
              </w:rPr>
              <w:t xml:space="preserve">Correlation between the number of draft changes agreed within 5 working days and all agreed draft changes.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after="120" w:line="360" w:lineRule="auto"/>
              <w:jc w:val="center"/>
              <w:rPr>
                <w:sz w:val="24"/>
                <w:szCs w:val="24"/>
              </w:rPr>
            </w:pPr>
            <w:r w:rsidDel="00000000" w:rsidR="00000000" w:rsidRPr="00000000">
              <w:rPr>
                <w:sz w:val="24"/>
                <w:szCs w:val="24"/>
                <w:rtl w:val="0"/>
              </w:rPr>
              <w:t xml:space="preserve">At least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120" w:line="360" w:lineRule="auto"/>
              <w:jc w:val="both"/>
              <w:rPr>
                <w:sz w:val="24"/>
                <w:szCs w:val="24"/>
              </w:rPr>
            </w:pPr>
            <w:r w:rsidDel="00000000" w:rsidR="00000000" w:rsidRPr="00000000">
              <w:rPr>
                <w:sz w:val="24"/>
                <w:szCs w:val="24"/>
                <w:rtl w:val="0"/>
              </w:rPr>
              <w:t xml:space="preserve">ADS,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after="120" w:line="360" w:lineRule="auto"/>
              <w:jc w:val="both"/>
              <w:rPr>
                <w:sz w:val="24"/>
                <w:szCs w:val="24"/>
              </w:rPr>
            </w:pPr>
            <w:r w:rsidDel="00000000" w:rsidR="00000000" w:rsidRPr="00000000">
              <w:rPr>
                <w:sz w:val="24"/>
                <w:szCs w:val="24"/>
                <w:rtl w:val="0"/>
              </w:rPr>
              <w:t xml:space="preserve">M-SLM2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after="120" w:before="120" w:line="360" w:lineRule="auto"/>
              <w:jc w:val="both"/>
              <w:rPr>
                <w:sz w:val="24"/>
                <w:szCs w:val="24"/>
              </w:rPr>
            </w:pPr>
            <w:r w:rsidDel="00000000" w:rsidR="00000000" w:rsidRPr="00000000">
              <w:rPr>
                <w:sz w:val="24"/>
                <w:szCs w:val="24"/>
                <w:rtl w:val="0"/>
              </w:rPr>
              <w:t xml:space="preserve">The change has achieved the expected results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120" w:line="360" w:lineRule="auto"/>
              <w:jc w:val="both"/>
              <w:rPr>
                <w:sz w:val="24"/>
                <w:szCs w:val="24"/>
              </w:rPr>
            </w:pPr>
            <w:r w:rsidDel="00000000" w:rsidR="00000000" w:rsidRPr="00000000">
              <w:rPr>
                <w:sz w:val="24"/>
                <w:szCs w:val="24"/>
                <w:rtl w:val="0"/>
              </w:rPr>
              <w:t xml:space="preserve">Percentage of changes for which the expected results were achieved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120" w:line="360" w:lineRule="auto"/>
              <w:jc w:val="center"/>
              <w:rPr>
                <w:sz w:val="24"/>
                <w:szCs w:val="24"/>
              </w:rPr>
            </w:pPr>
            <w:r w:rsidDel="00000000" w:rsidR="00000000" w:rsidRPr="00000000">
              <w:rPr>
                <w:sz w:val="24"/>
                <w:szCs w:val="24"/>
                <w:rtl w:val="0"/>
              </w:rPr>
              <w:t xml:space="preserve">At least 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after="120" w:line="360" w:lineRule="auto"/>
              <w:jc w:val="both"/>
              <w:rPr>
                <w:sz w:val="24"/>
                <w:szCs w:val="24"/>
              </w:rPr>
            </w:pPr>
            <w:r w:rsidDel="00000000" w:rsidR="00000000" w:rsidRPr="00000000">
              <w:rPr>
                <w:sz w:val="24"/>
                <w:szCs w:val="24"/>
                <w:rtl w:val="0"/>
              </w:rPr>
              <w:t xml:space="preserve">Automation system, receiving feedback, by questionnaire and/or survey of the User who initiated the change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120" w:line="360" w:lineRule="auto"/>
              <w:jc w:val="both"/>
              <w:rPr>
                <w:sz w:val="24"/>
                <w:szCs w:val="24"/>
              </w:rPr>
            </w:pPr>
            <w:r w:rsidDel="00000000" w:rsidR="00000000" w:rsidRPr="00000000">
              <w:rPr>
                <w:sz w:val="24"/>
                <w:szCs w:val="24"/>
                <w:rtl w:val="0"/>
              </w:rPr>
              <w:t xml:space="preserve">M-SLM3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120" w:line="360" w:lineRule="auto"/>
              <w:jc w:val="both"/>
              <w:rPr>
                <w:sz w:val="24"/>
                <w:szCs w:val="24"/>
              </w:rPr>
            </w:pPr>
            <w:r w:rsidDel="00000000" w:rsidR="00000000" w:rsidRPr="00000000">
              <w:rPr>
                <w:sz w:val="24"/>
                <w:szCs w:val="24"/>
                <w:rtl w:val="0"/>
              </w:rPr>
              <w:t xml:space="preserve">The change is documented in the contract and 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after="120" w:before="120" w:line="360" w:lineRule="auto"/>
              <w:jc w:val="both"/>
              <w:rPr>
                <w:sz w:val="24"/>
                <w:szCs w:val="24"/>
              </w:rPr>
            </w:pPr>
            <w:r w:rsidDel="00000000" w:rsidR="00000000" w:rsidRPr="00000000">
              <w:rPr>
                <w:sz w:val="24"/>
                <w:szCs w:val="24"/>
                <w:rtl w:val="0"/>
              </w:rPr>
              <w:t xml:space="preserve">Correlation of recorded changes to the total number of changes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120" w:line="360" w:lineRule="auto"/>
              <w:jc w:val="both"/>
              <w:rPr>
                <w:sz w:val="24"/>
                <w:szCs w:val="24"/>
              </w:rPr>
            </w:pPr>
            <w:r w:rsidDel="00000000" w:rsidR="00000000" w:rsidRPr="00000000">
              <w:rPr>
                <w:sz w:val="24"/>
                <w:szCs w:val="24"/>
                <w:rtl w:val="0"/>
              </w:rPr>
              <w:t xml:space="preserve">100% (all changes recorded)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120" w:line="360" w:lineRule="auto"/>
              <w:jc w:val="both"/>
              <w:rPr>
                <w:sz w:val="24"/>
                <w:szCs w:val="24"/>
              </w:rPr>
            </w:pPr>
            <w:r w:rsidDel="00000000" w:rsidR="00000000" w:rsidRPr="00000000">
              <w:rPr>
                <w:sz w:val="24"/>
                <w:szCs w:val="24"/>
                <w:rtl w:val="0"/>
              </w:rPr>
              <w:t xml:space="preserve">Automation system, Contract, additional agreement to the Contract,ADS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120" w:line="360" w:lineRule="auto"/>
              <w:jc w:val="both"/>
              <w:rPr>
                <w:sz w:val="24"/>
                <w:szCs w:val="24"/>
              </w:rPr>
            </w:pPr>
            <w:r w:rsidDel="00000000" w:rsidR="00000000" w:rsidRPr="00000000">
              <w:rPr>
                <w:sz w:val="24"/>
                <w:szCs w:val="24"/>
                <w:rtl w:val="0"/>
              </w:rPr>
              <w:t xml:space="preserve">Half-yearly</w:t>
            </w:r>
          </w:p>
        </w:tc>
      </w:tr>
    </w:tbl>
    <w:p w:rsidR="00000000" w:rsidDel="00000000" w:rsidP="00000000" w:rsidRDefault="00000000" w:rsidRPr="00000000" w14:paraId="000001E9">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SCM Service Catalog Management Process</w:t>
      </w:r>
    </w:p>
    <w:p w:rsidR="00000000" w:rsidDel="00000000" w:rsidP="00000000" w:rsidRDefault="00000000" w:rsidRPr="00000000" w14:paraId="000001EB">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2jxsxqh" w:id="17"/>
      <w:bookmarkEnd w:id="17"/>
      <w:r w:rsidDel="00000000" w:rsidR="00000000" w:rsidRPr="00000000">
        <w:rPr>
          <w:rFonts w:ascii="Times New Roman" w:cs="Times New Roman" w:eastAsia="Times New Roman" w:hAnsi="Times New Roman"/>
          <w:b w:val="1"/>
          <w:color w:val="000000"/>
          <w:sz w:val="24"/>
          <w:szCs w:val="24"/>
          <w:rtl w:val="0"/>
        </w:rPr>
        <w:t xml:space="preserve">Table 2-11 Objectives and metrics of the service catalog management process</w:t>
      </w:r>
    </w:p>
    <w:tbl>
      <w:tblPr>
        <w:tblStyle w:val="Table15"/>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4"/>
        <w:gridCol w:w="2813"/>
        <w:gridCol w:w="5708"/>
        <w:tblGridChange w:id="0">
          <w:tblGrid>
            <w:gridCol w:w="824"/>
            <w:gridCol w:w="2813"/>
            <w:gridCol w:w="5708"/>
          </w:tblGrid>
        </w:tblGridChange>
      </w:tblGrid>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120" w:line="360" w:lineRule="auto"/>
              <w:jc w:val="both"/>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after="120" w:line="360" w:lineRule="auto"/>
              <w:jc w:val="both"/>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120" w:line="360" w:lineRule="auto"/>
              <w:jc w:val="both"/>
              <w:rPr>
                <w:sz w:val="24"/>
                <w:szCs w:val="24"/>
              </w:rPr>
            </w:pPr>
            <w:r w:rsidDel="00000000" w:rsidR="00000000" w:rsidRPr="00000000">
              <w:rPr>
                <w:sz w:val="24"/>
                <w:szCs w:val="24"/>
                <w:rtl w:val="0"/>
              </w:rPr>
              <w:t xml:space="preserve">Metric</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after="120" w:line="360" w:lineRule="auto"/>
              <w:jc w:val="both"/>
              <w:rPr>
                <w:sz w:val="24"/>
                <w:szCs w:val="24"/>
              </w:rPr>
            </w:pPr>
            <w:r w:rsidDel="00000000" w:rsidR="00000000" w:rsidRPr="00000000">
              <w:rPr>
                <w:sz w:val="24"/>
                <w:szCs w:val="24"/>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after="120" w:line="360" w:lineRule="auto"/>
              <w:jc w:val="both"/>
              <w:rPr>
                <w:sz w:val="24"/>
                <w:szCs w:val="24"/>
              </w:rPr>
            </w:pPr>
            <w:r w:rsidDel="00000000" w:rsidR="00000000" w:rsidRPr="00000000">
              <w:rPr>
                <w:sz w:val="24"/>
                <w:szCs w:val="24"/>
                <w:rtl w:val="0"/>
              </w:rPr>
              <w:t xml:space="preserve">To assure the quality of the changes being implemented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numPr>
                <w:ilvl w:val="0"/>
                <w:numId w:val="8"/>
              </w:numPr>
              <w:spacing w:after="0" w:line="360" w:lineRule="auto"/>
              <w:ind w:left="720" w:hanging="360"/>
              <w:jc w:val="both"/>
              <w:rPr>
                <w:sz w:val="24"/>
                <w:szCs w:val="24"/>
              </w:rPr>
            </w:pPr>
            <w:r w:rsidDel="00000000" w:rsidR="00000000" w:rsidRPr="00000000">
              <w:rPr>
                <w:sz w:val="24"/>
                <w:szCs w:val="24"/>
                <w:rtl w:val="0"/>
              </w:rPr>
              <w:t xml:space="preserve">M-SCM1. The change has been agreed within the timeframe</w:t>
            </w:r>
          </w:p>
          <w:p w:rsidR="00000000" w:rsidDel="00000000" w:rsidP="00000000" w:rsidRDefault="00000000" w:rsidRPr="00000000" w14:paraId="000001F2">
            <w:pPr>
              <w:numPr>
                <w:ilvl w:val="0"/>
                <w:numId w:val="8"/>
              </w:numPr>
              <w:spacing w:before="0" w:line="360" w:lineRule="auto"/>
              <w:ind w:left="720" w:hanging="360"/>
              <w:jc w:val="both"/>
              <w:rPr>
                <w:sz w:val="24"/>
                <w:szCs w:val="24"/>
              </w:rPr>
            </w:pPr>
            <w:r w:rsidDel="00000000" w:rsidR="00000000" w:rsidRPr="00000000">
              <w:rPr>
                <w:sz w:val="24"/>
                <w:szCs w:val="24"/>
                <w:rtl w:val="0"/>
              </w:rPr>
              <w:t xml:space="preserve">M-SCM2. The change has achieved the expected outcomes</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after="120" w:line="360" w:lineRule="auto"/>
              <w:jc w:val="both"/>
              <w:rPr>
                <w:sz w:val="24"/>
                <w:szCs w:val="24"/>
              </w:rPr>
            </w:pPr>
            <w:r w:rsidDel="00000000" w:rsidR="00000000" w:rsidRPr="00000000">
              <w:rPr>
                <w:sz w:val="24"/>
                <w:szCs w:val="24"/>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120" w:line="360" w:lineRule="auto"/>
              <w:jc w:val="both"/>
              <w:rPr>
                <w:sz w:val="24"/>
                <w:szCs w:val="24"/>
              </w:rPr>
            </w:pPr>
            <w:r w:rsidDel="00000000" w:rsidR="00000000" w:rsidRPr="00000000">
              <w:rPr>
                <w:sz w:val="24"/>
                <w:szCs w:val="24"/>
                <w:rtl w:val="0"/>
              </w:rPr>
              <w:t xml:space="preserve">Effective impact of the change made on service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numPr>
                <w:ilvl w:val="0"/>
                <w:numId w:val="9"/>
              </w:numPr>
              <w:spacing w:line="360" w:lineRule="auto"/>
              <w:ind w:left="720" w:hanging="360"/>
              <w:jc w:val="both"/>
              <w:rPr>
                <w:sz w:val="24"/>
                <w:szCs w:val="24"/>
              </w:rPr>
            </w:pPr>
            <w:r w:rsidDel="00000000" w:rsidR="00000000" w:rsidRPr="00000000">
              <w:rPr>
                <w:sz w:val="24"/>
                <w:szCs w:val="24"/>
                <w:rtl w:val="0"/>
              </w:rPr>
              <w:t xml:space="preserve">M-SCM3. Relevance of the Service Catalog</w:t>
            </w:r>
          </w:p>
        </w:tc>
      </w:tr>
    </w:tbl>
    <w:p w:rsidR="00000000" w:rsidDel="00000000" w:rsidP="00000000" w:rsidRDefault="00000000" w:rsidRPr="00000000" w14:paraId="000001F6">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z337ya" w:id="18"/>
      <w:bookmarkEnd w:id="18"/>
      <w:r w:rsidDel="00000000" w:rsidR="00000000" w:rsidRPr="00000000">
        <w:rPr>
          <w:rFonts w:ascii="Times New Roman" w:cs="Times New Roman" w:eastAsia="Times New Roman" w:hAnsi="Times New Roman"/>
          <w:b w:val="1"/>
          <w:color w:val="000000"/>
          <w:sz w:val="24"/>
          <w:szCs w:val="24"/>
          <w:rtl w:val="0"/>
        </w:rPr>
        <w:t xml:space="preserve">Table 2-12 Calculation rules for service catalog management process metrics</w:t>
      </w:r>
    </w:p>
    <w:tbl>
      <w:tblPr>
        <w:tblStyle w:val="Table16"/>
        <w:tblW w:w="9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
        <w:gridCol w:w="1598"/>
        <w:gridCol w:w="2131"/>
        <w:gridCol w:w="1178"/>
        <w:gridCol w:w="1704"/>
        <w:gridCol w:w="1848"/>
        <w:tblGridChange w:id="0">
          <w:tblGrid>
            <w:gridCol w:w="1166"/>
            <w:gridCol w:w="1598"/>
            <w:gridCol w:w="2131"/>
            <w:gridCol w:w="1178"/>
            <w:gridCol w:w="1704"/>
            <w:gridCol w:w="18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after="100"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after="100" w:line="360" w:lineRule="auto"/>
              <w:jc w:val="both"/>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100" w:line="360" w:lineRule="auto"/>
              <w:jc w:val="both"/>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100" w:line="360" w:lineRule="auto"/>
              <w:jc w:val="both"/>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after="100" w:line="360" w:lineRule="auto"/>
              <w:jc w:val="both"/>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after="100" w:line="360" w:lineRule="auto"/>
              <w:jc w:val="both"/>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120" w:line="360" w:lineRule="auto"/>
              <w:jc w:val="both"/>
              <w:rPr>
                <w:sz w:val="24"/>
                <w:szCs w:val="24"/>
              </w:rPr>
            </w:pPr>
            <w:r w:rsidDel="00000000" w:rsidR="00000000" w:rsidRPr="00000000">
              <w:rPr>
                <w:sz w:val="24"/>
                <w:szCs w:val="24"/>
                <w:rtl w:val="0"/>
              </w:rPr>
              <w:t xml:space="preserve">M-SCM1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120" w:before="120" w:line="360" w:lineRule="auto"/>
              <w:jc w:val="both"/>
              <w:rPr>
                <w:sz w:val="24"/>
                <w:szCs w:val="24"/>
              </w:rPr>
            </w:pPr>
            <w:r w:rsidDel="00000000" w:rsidR="00000000" w:rsidRPr="00000000">
              <w:rPr>
                <w:sz w:val="24"/>
                <w:szCs w:val="24"/>
                <w:rtl w:val="0"/>
              </w:rPr>
              <w:t xml:space="preserve">The change was agreed within the established timeframe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120" w:line="360" w:lineRule="auto"/>
              <w:jc w:val="both"/>
              <w:rPr>
                <w:sz w:val="24"/>
                <w:szCs w:val="24"/>
              </w:rPr>
            </w:pPr>
            <w:r w:rsidDel="00000000" w:rsidR="00000000" w:rsidRPr="00000000">
              <w:rPr>
                <w:sz w:val="24"/>
                <w:szCs w:val="24"/>
                <w:rtl w:val="0"/>
              </w:rPr>
              <w:t xml:space="preserve">Correlation between the number of draft changes agreed within 5 working days and all agreed draft changes.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120" w:line="360" w:lineRule="auto"/>
              <w:jc w:val="center"/>
              <w:rPr>
                <w:sz w:val="24"/>
                <w:szCs w:val="24"/>
              </w:rPr>
            </w:pPr>
            <w:r w:rsidDel="00000000" w:rsidR="00000000" w:rsidRPr="00000000">
              <w:rPr>
                <w:sz w:val="24"/>
                <w:szCs w:val="24"/>
                <w:rtl w:val="0"/>
              </w:rPr>
              <w:t xml:space="preserve">At least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120" w:line="360" w:lineRule="auto"/>
              <w:jc w:val="both"/>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120" w:line="360" w:lineRule="auto"/>
              <w:jc w:val="both"/>
              <w:rPr>
                <w:sz w:val="24"/>
                <w:szCs w:val="24"/>
              </w:rPr>
            </w:pPr>
            <w:r w:rsidDel="00000000" w:rsidR="00000000" w:rsidRPr="00000000">
              <w:rPr>
                <w:sz w:val="24"/>
                <w:szCs w:val="24"/>
                <w:rtl w:val="0"/>
              </w:rPr>
              <w:t xml:space="preserve">M-SCM2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after="120" w:line="360" w:lineRule="auto"/>
              <w:jc w:val="both"/>
              <w:rPr>
                <w:sz w:val="24"/>
                <w:szCs w:val="24"/>
              </w:rPr>
            </w:pPr>
            <w:r w:rsidDel="00000000" w:rsidR="00000000" w:rsidRPr="00000000">
              <w:rPr>
                <w:sz w:val="24"/>
                <w:szCs w:val="24"/>
                <w:rtl w:val="0"/>
              </w:rPr>
              <w:t xml:space="preserve">The change achieved the expected results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120" w:line="360" w:lineRule="auto"/>
              <w:jc w:val="both"/>
              <w:rPr>
                <w:sz w:val="24"/>
                <w:szCs w:val="24"/>
              </w:rPr>
            </w:pPr>
            <w:r w:rsidDel="00000000" w:rsidR="00000000" w:rsidRPr="00000000">
              <w:rPr>
                <w:sz w:val="24"/>
                <w:szCs w:val="24"/>
                <w:rtl w:val="0"/>
              </w:rPr>
              <w:t xml:space="preserve">Percentage of changes for which the expected results were achieved to the total number of changes.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120" w:line="360" w:lineRule="auto"/>
              <w:jc w:val="center"/>
              <w:rPr>
                <w:sz w:val="24"/>
                <w:szCs w:val="24"/>
              </w:rPr>
            </w:pPr>
            <w:r w:rsidDel="00000000" w:rsidR="00000000" w:rsidRPr="00000000">
              <w:rPr>
                <w:sz w:val="24"/>
                <w:szCs w:val="24"/>
                <w:rtl w:val="0"/>
              </w:rPr>
              <w:t xml:space="preserve">At least 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120" w:line="360" w:lineRule="auto"/>
              <w:jc w:val="both"/>
              <w:rPr>
                <w:sz w:val="24"/>
                <w:szCs w:val="24"/>
              </w:rPr>
            </w:pPr>
            <w:r w:rsidDel="00000000" w:rsidR="00000000" w:rsidRPr="00000000">
              <w:rPr>
                <w:sz w:val="24"/>
                <w:szCs w:val="24"/>
                <w:rtl w:val="0"/>
              </w:rPr>
              <w:t xml:space="preserve">Automation system, receiving feedback, by questionnaire and/or polling the User who initiated the change.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120" w:line="360" w:lineRule="auto"/>
              <w:jc w:val="both"/>
              <w:rPr>
                <w:sz w:val="24"/>
                <w:szCs w:val="24"/>
              </w:rPr>
            </w:pPr>
            <w:r w:rsidDel="00000000" w:rsidR="00000000" w:rsidRPr="00000000">
              <w:rPr>
                <w:sz w:val="24"/>
                <w:szCs w:val="24"/>
                <w:rtl w:val="0"/>
              </w:rPr>
              <w:t xml:space="preserve">M-SCM3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120" w:line="360" w:lineRule="auto"/>
              <w:jc w:val="both"/>
              <w:rPr>
                <w:sz w:val="24"/>
                <w:szCs w:val="24"/>
              </w:rPr>
            </w:pPr>
            <w:r w:rsidDel="00000000" w:rsidR="00000000" w:rsidRPr="00000000">
              <w:rPr>
                <w:sz w:val="24"/>
                <w:szCs w:val="24"/>
                <w:rtl w:val="0"/>
              </w:rPr>
              <w:t xml:space="preserve">Relevance of the service catalog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120" w:line="360" w:lineRule="auto"/>
              <w:jc w:val="both"/>
              <w:rPr>
                <w:sz w:val="24"/>
                <w:szCs w:val="24"/>
              </w:rPr>
            </w:pPr>
            <w:r w:rsidDel="00000000" w:rsidR="00000000" w:rsidRPr="00000000">
              <w:rPr>
                <w:sz w:val="24"/>
                <w:szCs w:val="24"/>
                <w:rtl w:val="0"/>
              </w:rPr>
              <w:t xml:space="preserve">Correlation of the number of services with up-to-date parameters to the total number of services in the Service Catalog. Expert evaluation of the Service Catalog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120" w:line="360" w:lineRule="auto"/>
              <w:jc w:val="center"/>
              <w:rPr>
                <w:sz w:val="24"/>
                <w:szCs w:val="24"/>
              </w:rPr>
            </w:pPr>
            <w:r w:rsidDel="00000000" w:rsidR="00000000" w:rsidRPr="00000000">
              <w:rPr>
                <w:sz w:val="24"/>
                <w:szCs w:val="24"/>
                <w:rtl w:val="0"/>
              </w:rPr>
              <w:t xml:space="preserve">At least 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120" w:line="360" w:lineRule="auto"/>
              <w:jc w:val="both"/>
              <w:rPr>
                <w:sz w:val="24"/>
                <w:szCs w:val="24"/>
              </w:rPr>
            </w:pPr>
            <w:r w:rsidDel="00000000" w:rsidR="00000000" w:rsidRPr="00000000">
              <w:rPr>
                <w:sz w:val="24"/>
                <w:szCs w:val="24"/>
                <w:rtl w:val="0"/>
              </w:rPr>
              <w:t xml:space="preserve">Automation system, receiving feedback by questioning and/or polling the Service Catalog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120" w:line="360" w:lineRule="auto"/>
              <w:jc w:val="both"/>
              <w:rPr>
                <w:sz w:val="24"/>
                <w:szCs w:val="24"/>
              </w:rPr>
            </w:pPr>
            <w:r w:rsidDel="00000000" w:rsidR="00000000" w:rsidRPr="00000000">
              <w:rPr>
                <w:sz w:val="24"/>
                <w:szCs w:val="24"/>
                <w:rtl w:val="0"/>
              </w:rPr>
              <w:t xml:space="preserve">Quarterly</w:t>
            </w:r>
          </w:p>
        </w:tc>
      </w:tr>
    </w:tbl>
    <w:p w:rsidR="00000000" w:rsidDel="00000000" w:rsidP="00000000" w:rsidRDefault="00000000" w:rsidRPr="00000000" w14:paraId="00000210">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CHG Change Management Process</w:t>
      </w:r>
    </w:p>
    <w:p w:rsidR="00000000" w:rsidDel="00000000" w:rsidP="00000000" w:rsidRDefault="00000000" w:rsidRPr="00000000" w14:paraId="00000211">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3j2qqm3" w:id="19"/>
      <w:bookmarkEnd w:id="19"/>
      <w:r w:rsidDel="00000000" w:rsidR="00000000" w:rsidRPr="00000000">
        <w:rPr>
          <w:rFonts w:ascii="Times New Roman" w:cs="Times New Roman" w:eastAsia="Times New Roman" w:hAnsi="Times New Roman"/>
          <w:b w:val="1"/>
          <w:color w:val="000000"/>
          <w:sz w:val="24"/>
          <w:szCs w:val="24"/>
          <w:rtl w:val="0"/>
        </w:rPr>
        <w:t xml:space="preserve">Table 2-13 Objectives and metrics for the change management process</w:t>
      </w:r>
    </w:p>
    <w:tbl>
      <w:tblPr>
        <w:tblStyle w:val="Table17"/>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4"/>
        <w:gridCol w:w="2813"/>
        <w:gridCol w:w="5708"/>
        <w:tblGridChange w:id="0">
          <w:tblGrid>
            <w:gridCol w:w="824"/>
            <w:gridCol w:w="2813"/>
            <w:gridCol w:w="5708"/>
          </w:tblGrid>
        </w:tblGridChange>
      </w:tblGrid>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120" w:line="360" w:lineRule="auto"/>
              <w:jc w:val="both"/>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120" w:line="360" w:lineRule="auto"/>
              <w:jc w:val="both"/>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after="120" w:line="360" w:lineRule="auto"/>
              <w:jc w:val="both"/>
              <w:rPr>
                <w:sz w:val="24"/>
                <w:szCs w:val="24"/>
              </w:rPr>
            </w:pPr>
            <w:r w:rsidDel="00000000" w:rsidR="00000000" w:rsidRPr="00000000">
              <w:rPr>
                <w:sz w:val="24"/>
                <w:szCs w:val="24"/>
                <w:rtl w:val="0"/>
              </w:rPr>
              <w:t xml:space="preserve">Metric</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after="120" w:line="360" w:lineRule="auto"/>
              <w:jc w:val="both"/>
              <w:rPr>
                <w:sz w:val="24"/>
                <w:szCs w:val="24"/>
              </w:rPr>
            </w:pPr>
            <w:r w:rsidDel="00000000" w:rsidR="00000000" w:rsidRPr="00000000">
              <w:rPr>
                <w:sz w:val="24"/>
                <w:szCs w:val="24"/>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after="120" w:line="360" w:lineRule="auto"/>
              <w:jc w:val="both"/>
              <w:rPr>
                <w:sz w:val="24"/>
                <w:szCs w:val="24"/>
              </w:rPr>
            </w:pPr>
            <w:r w:rsidDel="00000000" w:rsidR="00000000" w:rsidRPr="00000000">
              <w:rPr>
                <w:sz w:val="24"/>
                <w:szCs w:val="24"/>
                <w:rtl w:val="0"/>
              </w:rPr>
              <w:t xml:space="preserve">Determine the quality of change planning and implementation.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numPr>
                <w:ilvl w:val="0"/>
                <w:numId w:val="8"/>
              </w:numPr>
              <w:spacing w:line="360" w:lineRule="auto"/>
              <w:ind w:left="720" w:hanging="360"/>
              <w:jc w:val="both"/>
              <w:rPr>
                <w:sz w:val="24"/>
                <w:szCs w:val="24"/>
              </w:rPr>
            </w:pPr>
            <w:r w:rsidDel="00000000" w:rsidR="00000000" w:rsidRPr="00000000">
              <w:rPr>
                <w:sz w:val="24"/>
                <w:szCs w:val="24"/>
                <w:rtl w:val="0"/>
              </w:rPr>
              <w:t xml:space="preserve">M-CHG1. Percentage of successfully implemented changes (changes that did not require a rollback plan).</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120" w:line="360" w:lineRule="auto"/>
              <w:jc w:val="both"/>
              <w:rPr>
                <w:sz w:val="24"/>
                <w:szCs w:val="24"/>
              </w:rPr>
            </w:pPr>
            <w:r w:rsidDel="00000000" w:rsidR="00000000" w:rsidRPr="00000000">
              <w:rPr>
                <w:sz w:val="24"/>
                <w:szCs w:val="24"/>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120" w:line="360" w:lineRule="auto"/>
              <w:jc w:val="both"/>
              <w:rPr>
                <w:sz w:val="24"/>
                <w:szCs w:val="24"/>
              </w:rPr>
            </w:pPr>
            <w:r w:rsidDel="00000000" w:rsidR="00000000" w:rsidRPr="00000000">
              <w:rPr>
                <w:sz w:val="24"/>
                <w:szCs w:val="24"/>
                <w:rtl w:val="0"/>
              </w:rPr>
              <w:t xml:space="preserve">Determine the extent to which the IT service meets Users' expectations.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numPr>
                <w:ilvl w:val="0"/>
                <w:numId w:val="9"/>
              </w:numPr>
              <w:spacing w:line="360" w:lineRule="auto"/>
              <w:ind w:left="720" w:hanging="360"/>
              <w:jc w:val="both"/>
              <w:rPr>
                <w:sz w:val="24"/>
                <w:szCs w:val="24"/>
              </w:rPr>
            </w:pPr>
            <w:r w:rsidDel="00000000" w:rsidR="00000000" w:rsidRPr="00000000">
              <w:rPr>
                <w:sz w:val="24"/>
                <w:szCs w:val="24"/>
                <w:rtl w:val="0"/>
              </w:rPr>
              <w:t xml:space="preserve">M- CHG2. Percentage of rejected CHGs (CHGs that did not pass any stage of approval).</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after="120" w:line="360" w:lineRule="auto"/>
              <w:jc w:val="both"/>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after="120" w:line="360" w:lineRule="auto"/>
              <w:jc w:val="both"/>
              <w:rPr>
                <w:sz w:val="24"/>
                <w:szCs w:val="24"/>
                <w:highlight w:val="yellow"/>
              </w:rPr>
            </w:pPr>
            <w:r w:rsidDel="00000000" w:rsidR="00000000" w:rsidRPr="00000000">
              <w:rPr>
                <w:sz w:val="24"/>
                <w:szCs w:val="24"/>
                <w:rtl w:val="0"/>
              </w:rPr>
              <w:t xml:space="preserve">Determine the level of interaction between Change Initiators and their managers. This indicator is important to assess the degree of understanding by Users of the information systems they work with.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numPr>
                <w:ilvl w:val="0"/>
                <w:numId w:val="9"/>
              </w:numPr>
              <w:spacing w:line="360" w:lineRule="auto"/>
              <w:ind w:left="720" w:hanging="360"/>
              <w:jc w:val="both"/>
              <w:rPr>
                <w:sz w:val="24"/>
                <w:szCs w:val="24"/>
              </w:rPr>
            </w:pPr>
            <w:r w:rsidDel="00000000" w:rsidR="00000000" w:rsidRPr="00000000">
              <w:rPr>
                <w:sz w:val="24"/>
                <w:szCs w:val="24"/>
                <w:rtl w:val="0"/>
              </w:rPr>
              <w:t xml:space="preserve">M-CHG3. Percentage of unauthorized CLIs (CLIs that did not pass initial authorization from the Initiator's manager).</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after="120" w:line="360" w:lineRule="auto"/>
              <w:jc w:val="both"/>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after="120" w:line="360" w:lineRule="auto"/>
              <w:jc w:val="both"/>
              <w:rPr>
                <w:sz w:val="24"/>
                <w:szCs w:val="24"/>
                <w:highlight w:val="yellow"/>
              </w:rPr>
            </w:pPr>
            <w:r w:rsidDel="00000000" w:rsidR="00000000" w:rsidRPr="00000000">
              <w:rPr>
                <w:sz w:val="24"/>
                <w:szCs w:val="24"/>
                <w:rtl w:val="0"/>
              </w:rPr>
              <w:t xml:space="preserve">Determine the extent to which the Process actually controls the IT infrastructure.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numPr>
                <w:ilvl w:val="0"/>
                <w:numId w:val="9"/>
              </w:numPr>
              <w:spacing w:line="360" w:lineRule="auto"/>
              <w:ind w:left="720" w:hanging="360"/>
              <w:jc w:val="both"/>
              <w:rPr>
                <w:sz w:val="24"/>
                <w:szCs w:val="24"/>
              </w:rPr>
            </w:pPr>
            <w:r w:rsidDel="00000000" w:rsidR="00000000" w:rsidRPr="00000000">
              <w:rPr>
                <w:sz w:val="24"/>
                <w:szCs w:val="24"/>
                <w:rtl w:val="0"/>
              </w:rPr>
              <w:t xml:space="preserve">M-CHG4 Percentage of changes bypassed by the Process.</w:t>
            </w:r>
          </w:p>
        </w:tc>
      </w:tr>
      <w:tr>
        <w:trPr>
          <w:cantSplit w:val="0"/>
          <w:trHeight w:val="25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120" w:line="360" w:lineRule="auto"/>
              <w:jc w:val="both"/>
              <w:rPr>
                <w:sz w:val="24"/>
                <w:szCs w:val="24"/>
              </w:rPr>
            </w:pPr>
            <w:r w:rsidDel="00000000" w:rsidR="00000000" w:rsidRPr="00000000">
              <w:rPr>
                <w:sz w:val="24"/>
                <w:szCs w:val="24"/>
                <w:rtl w:val="0"/>
              </w:rPr>
              <w:t xml:space="preserve">5</w:t>
            </w:r>
          </w:p>
          <w:p w:rsidR="00000000" w:rsidDel="00000000" w:rsidP="00000000" w:rsidRDefault="00000000" w:rsidRPr="00000000" w14:paraId="00000222">
            <w:pPr>
              <w:spacing w:after="120"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120" w:line="360" w:lineRule="auto"/>
              <w:jc w:val="both"/>
              <w:rPr>
                <w:sz w:val="24"/>
                <w:szCs w:val="24"/>
                <w:highlight w:val="yellow"/>
              </w:rPr>
            </w:pPr>
            <w:r w:rsidDel="00000000" w:rsidR="00000000" w:rsidRPr="00000000">
              <w:rPr>
                <w:sz w:val="24"/>
                <w:szCs w:val="24"/>
                <w:rtl w:val="0"/>
              </w:rPr>
              <w:t xml:space="preserve">Minimize the probability of unsuccessful deployment of changes in a productive environment.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numPr>
                <w:ilvl w:val="0"/>
                <w:numId w:val="9"/>
              </w:numPr>
              <w:spacing w:after="0" w:line="360" w:lineRule="auto"/>
              <w:ind w:left="720" w:hanging="360"/>
              <w:jc w:val="both"/>
              <w:rPr>
                <w:sz w:val="24"/>
                <w:szCs w:val="24"/>
              </w:rPr>
            </w:pPr>
            <w:r w:rsidDel="00000000" w:rsidR="00000000" w:rsidRPr="00000000">
              <w:rPr>
                <w:sz w:val="24"/>
                <w:szCs w:val="24"/>
                <w:rtl w:val="0"/>
              </w:rPr>
              <w:t xml:space="preserve">M-CHG5. Number of MNIs planned for deployment for a given time period by IT service.</w:t>
            </w:r>
          </w:p>
          <w:p w:rsidR="00000000" w:rsidDel="00000000" w:rsidP="00000000" w:rsidRDefault="00000000" w:rsidRPr="00000000" w14:paraId="00000225">
            <w:pPr>
              <w:numPr>
                <w:ilvl w:val="0"/>
                <w:numId w:val="9"/>
              </w:numPr>
              <w:spacing w:before="0" w:line="360" w:lineRule="auto"/>
              <w:ind w:left="720" w:hanging="360"/>
              <w:jc w:val="both"/>
              <w:rPr>
                <w:sz w:val="24"/>
                <w:szCs w:val="24"/>
              </w:rPr>
            </w:pPr>
            <w:r w:rsidDel="00000000" w:rsidR="00000000" w:rsidRPr="00000000">
              <w:rPr>
                <w:sz w:val="24"/>
                <w:szCs w:val="24"/>
                <w:rtl w:val="0"/>
              </w:rPr>
              <w:t xml:space="preserve">M-CHG6. Number of SOMs planned for implementation over time by team.</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after="120" w:line="360" w:lineRule="auto"/>
              <w:jc w:val="both"/>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120" w:line="360" w:lineRule="auto"/>
              <w:jc w:val="both"/>
              <w:rPr>
                <w:sz w:val="24"/>
                <w:szCs w:val="24"/>
              </w:rPr>
            </w:pPr>
            <w:r w:rsidDel="00000000" w:rsidR="00000000" w:rsidRPr="00000000">
              <w:rPr>
                <w:sz w:val="24"/>
                <w:szCs w:val="24"/>
                <w:rtl w:val="0"/>
              </w:rPr>
              <w:t xml:space="preserve">Minimize risks to the IT infrastructure </w:t>
            </w:r>
          </w:p>
          <w:p w:rsidR="00000000" w:rsidDel="00000000" w:rsidP="00000000" w:rsidRDefault="00000000" w:rsidRPr="00000000" w14:paraId="00000228">
            <w:pPr>
              <w:spacing w:after="120" w:line="360" w:lineRule="auto"/>
              <w:jc w:val="both"/>
              <w:rPr>
                <w:sz w:val="24"/>
                <w:szCs w:val="24"/>
                <w:highlight w:val="yellow"/>
              </w:rPr>
            </w:pPr>
            <w:r w:rsidDel="00000000" w:rsidR="00000000" w:rsidRPr="00000000">
              <w:rPr>
                <w:sz w:val="24"/>
                <w:szCs w:val="24"/>
                <w:rtl w:val="0"/>
              </w:rPr>
              <w:t xml:space="preserve">Minimize the violation of the planned level of workload on Specialists.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numPr>
                <w:ilvl w:val="0"/>
                <w:numId w:val="9"/>
              </w:numPr>
              <w:spacing w:after="0" w:line="360" w:lineRule="auto"/>
              <w:ind w:left="720" w:hanging="360"/>
              <w:jc w:val="both"/>
              <w:rPr>
                <w:sz w:val="24"/>
                <w:szCs w:val="24"/>
              </w:rPr>
            </w:pPr>
            <w:r w:rsidDel="00000000" w:rsidR="00000000" w:rsidRPr="00000000">
              <w:rPr>
                <w:sz w:val="24"/>
                <w:szCs w:val="24"/>
                <w:rtl w:val="0"/>
              </w:rPr>
              <w:t xml:space="preserve">M-CHG7. Percentage of emergency changes.</w:t>
            </w:r>
          </w:p>
          <w:p w:rsidR="00000000" w:rsidDel="00000000" w:rsidP="00000000" w:rsidRDefault="00000000" w:rsidRPr="00000000" w14:paraId="0000022A">
            <w:pPr>
              <w:numPr>
                <w:ilvl w:val="0"/>
                <w:numId w:val="9"/>
              </w:numPr>
              <w:spacing w:before="0" w:line="360" w:lineRule="auto"/>
              <w:ind w:left="720" w:hanging="360"/>
              <w:jc w:val="both"/>
              <w:rPr>
                <w:sz w:val="24"/>
                <w:szCs w:val="24"/>
              </w:rPr>
            </w:pPr>
            <w:r w:rsidDel="00000000" w:rsidR="00000000" w:rsidRPr="00000000">
              <w:rPr>
                <w:sz w:val="24"/>
                <w:szCs w:val="24"/>
                <w:rtl w:val="0"/>
              </w:rPr>
              <w:t xml:space="preserve">Control time/resource costs of changes.</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120" w:line="360" w:lineRule="auto"/>
              <w:jc w:val="both"/>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120" w:line="360" w:lineRule="auto"/>
              <w:jc w:val="both"/>
              <w:rPr>
                <w:sz w:val="24"/>
                <w:szCs w:val="24"/>
                <w:highlight w:val="yellow"/>
              </w:rPr>
            </w:pPr>
            <w:r w:rsidDel="00000000" w:rsidR="00000000" w:rsidRPr="00000000">
              <w:rPr>
                <w:sz w:val="24"/>
                <w:szCs w:val="24"/>
                <w:rtl w:val="0"/>
              </w:rPr>
              <w:t xml:space="preserve">Optimize change planning.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numPr>
                <w:ilvl w:val="0"/>
                <w:numId w:val="9"/>
              </w:numPr>
              <w:spacing w:line="360" w:lineRule="auto"/>
              <w:ind w:left="720" w:hanging="360"/>
              <w:jc w:val="both"/>
              <w:rPr>
                <w:sz w:val="24"/>
                <w:szCs w:val="24"/>
              </w:rPr>
            </w:pPr>
            <w:r w:rsidDel="00000000" w:rsidR="00000000" w:rsidRPr="00000000">
              <w:rPr>
                <w:sz w:val="24"/>
                <w:szCs w:val="24"/>
                <w:rtl w:val="0"/>
              </w:rPr>
              <w:t xml:space="preserve">M-CHG8. Percentage of correctly planned changes by IT service.</w:t>
            </w:r>
          </w:p>
        </w:tc>
      </w:tr>
    </w:tbl>
    <w:p w:rsidR="00000000" w:rsidDel="00000000" w:rsidP="00000000" w:rsidRDefault="00000000" w:rsidRPr="00000000" w14:paraId="0000022E">
      <w:pPr>
        <w:keepNext w:val="1"/>
        <w:spacing w:after="240" w:before="24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F">
      <w:pPr>
        <w:spacing w:after="200" w:line="276"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0">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1y810tw" w:id="20"/>
      <w:bookmarkEnd w:id="20"/>
      <w:r w:rsidDel="00000000" w:rsidR="00000000" w:rsidRPr="00000000">
        <w:rPr>
          <w:rFonts w:ascii="Times New Roman" w:cs="Times New Roman" w:eastAsia="Times New Roman" w:hAnsi="Times New Roman"/>
          <w:b w:val="1"/>
          <w:color w:val="000000"/>
          <w:sz w:val="24"/>
          <w:szCs w:val="24"/>
          <w:rtl w:val="0"/>
        </w:rPr>
        <w:t xml:space="preserve">Table 2-14 Rules for calculating change management process metrics</w:t>
      </w:r>
    </w:p>
    <w:tbl>
      <w:tblPr>
        <w:tblStyle w:val="Table18"/>
        <w:tblW w:w="9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723"/>
        <w:gridCol w:w="2399"/>
        <w:gridCol w:w="1096"/>
        <w:gridCol w:w="1575"/>
        <w:gridCol w:w="1781"/>
        <w:tblGridChange w:id="0">
          <w:tblGrid>
            <w:gridCol w:w="1051"/>
            <w:gridCol w:w="1723"/>
            <w:gridCol w:w="2399"/>
            <w:gridCol w:w="1096"/>
            <w:gridCol w:w="1575"/>
            <w:gridCol w:w="17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100"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100" w:line="360" w:lineRule="auto"/>
              <w:jc w:val="both"/>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100" w:line="360" w:lineRule="auto"/>
              <w:jc w:val="both"/>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after="100" w:line="360" w:lineRule="auto"/>
              <w:jc w:val="both"/>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100" w:line="360" w:lineRule="auto"/>
              <w:jc w:val="both"/>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100" w:line="360" w:lineRule="auto"/>
              <w:jc w:val="both"/>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120" w:line="360" w:lineRule="auto"/>
              <w:jc w:val="both"/>
              <w:rPr>
                <w:sz w:val="24"/>
                <w:szCs w:val="24"/>
              </w:rPr>
            </w:pPr>
            <w:r w:rsidDel="00000000" w:rsidR="00000000" w:rsidRPr="00000000">
              <w:rPr>
                <w:sz w:val="24"/>
                <w:szCs w:val="24"/>
                <w:rtl w:val="0"/>
              </w:rPr>
              <w:t xml:space="preserve">M-CHG1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120" w:before="120" w:line="360" w:lineRule="auto"/>
              <w:jc w:val="both"/>
              <w:rPr>
                <w:sz w:val="24"/>
                <w:szCs w:val="24"/>
              </w:rPr>
            </w:pPr>
            <w:r w:rsidDel="00000000" w:rsidR="00000000" w:rsidRPr="00000000">
              <w:rPr>
                <w:sz w:val="24"/>
                <w:szCs w:val="24"/>
                <w:rtl w:val="0"/>
              </w:rPr>
              <w:t xml:space="preserve">Percentage of successfully implemented changes (changes that did not require a rollback plan).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3A">
            <w:pPr>
              <w:spacing w:after="120" w:line="360" w:lineRule="auto"/>
              <w:jc w:val="both"/>
              <w:rPr>
                <w:sz w:val="24"/>
                <w:szCs w:val="24"/>
              </w:rPr>
            </w:pPr>
            <w:r w:rsidDel="00000000" w:rsidR="00000000" w:rsidRPr="00000000">
              <w:rPr>
                <w:sz w:val="24"/>
                <w:szCs w:val="24"/>
                <w:rtl w:val="0"/>
              </w:rPr>
              <w:t xml:space="preserve">N1 - number of requests with the attribute "Rollback plan required" equal to "No"; </w:t>
            </w:r>
          </w:p>
          <w:p w:rsidR="00000000" w:rsidDel="00000000" w:rsidP="00000000" w:rsidRDefault="00000000" w:rsidRPr="00000000" w14:paraId="0000023B">
            <w:pPr>
              <w:spacing w:after="120" w:line="360" w:lineRule="auto"/>
              <w:jc w:val="both"/>
              <w:rPr>
                <w:sz w:val="24"/>
                <w:szCs w:val="24"/>
                <w:highlight w:val="red"/>
              </w:rPr>
            </w:pPr>
            <w:r w:rsidDel="00000000" w:rsidR="00000000" w:rsidRPr="00000000">
              <w:rPr>
                <w:sz w:val="24"/>
                <w:szCs w:val="24"/>
                <w:rtl w:val="0"/>
              </w:rPr>
              <w:t xml:space="preserve">N total - the total number of requests registered in the system and having the status "Closed".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120" w:line="360" w:lineRule="auto"/>
              <w:jc w:val="center"/>
              <w:rPr>
                <w:sz w:val="24"/>
                <w:szCs w:val="24"/>
                <w:highlight w:val="red"/>
              </w:rPr>
            </w:pPr>
            <w:r w:rsidDel="00000000" w:rsidR="00000000" w:rsidRPr="00000000">
              <w:rPr>
                <w:sz w:val="24"/>
                <w:szCs w:val="24"/>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120" w:line="360" w:lineRule="auto"/>
              <w:jc w:val="both"/>
              <w:rPr>
                <w:sz w:val="24"/>
                <w:szCs w:val="24"/>
                <w:highlight w:val="red"/>
              </w:rPr>
            </w:pPr>
            <w:r w:rsidDel="00000000" w:rsidR="00000000" w:rsidRPr="00000000">
              <w:rPr>
                <w:sz w:val="24"/>
                <w:szCs w:val="24"/>
                <w:rtl w:val="0"/>
              </w:rPr>
              <w:t xml:space="preserve">Quarterly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120" w:line="360" w:lineRule="auto"/>
              <w:jc w:val="both"/>
              <w:rPr>
                <w:sz w:val="24"/>
                <w:szCs w:val="24"/>
              </w:rPr>
            </w:pPr>
            <w:r w:rsidDel="00000000" w:rsidR="00000000" w:rsidRPr="00000000">
              <w:rPr>
                <w:sz w:val="24"/>
                <w:szCs w:val="24"/>
                <w:rtl w:val="0"/>
              </w:rPr>
              <w:t xml:space="preserve">M- CHG2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120" w:before="120" w:line="360" w:lineRule="auto"/>
              <w:jc w:val="both"/>
              <w:rPr>
                <w:sz w:val="24"/>
                <w:szCs w:val="24"/>
              </w:rPr>
            </w:pPr>
            <w:r w:rsidDel="00000000" w:rsidR="00000000" w:rsidRPr="00000000">
              <w:rPr>
                <w:sz w:val="24"/>
                <w:szCs w:val="24"/>
                <w:rtl w:val="0"/>
              </w:rPr>
              <w:t xml:space="preserve">Percentage of rejected ZNIs (ZNIs that did not pass any approval 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42">
            <w:pPr>
              <w:spacing w:after="120" w:line="360" w:lineRule="auto"/>
              <w:jc w:val="both"/>
              <w:rPr>
                <w:sz w:val="24"/>
                <w:szCs w:val="24"/>
              </w:rPr>
            </w:pPr>
            <w:r w:rsidDel="00000000" w:rsidR="00000000" w:rsidRPr="00000000">
              <w:rPr>
                <w:sz w:val="24"/>
                <w:szCs w:val="24"/>
                <w:rtl w:val="0"/>
              </w:rPr>
              <w:t xml:space="preserve">N1 - number of requests with the attribute "Was rejected" equal to "No"; </w:t>
            </w:r>
          </w:p>
          <w:p w:rsidR="00000000" w:rsidDel="00000000" w:rsidP="00000000" w:rsidRDefault="00000000" w:rsidRPr="00000000" w14:paraId="00000243">
            <w:pPr>
              <w:spacing w:after="120" w:line="360" w:lineRule="auto"/>
              <w:jc w:val="both"/>
              <w:rPr>
                <w:sz w:val="24"/>
                <w:szCs w:val="24"/>
              </w:rPr>
            </w:pPr>
            <w:r w:rsidDel="00000000" w:rsidR="00000000" w:rsidRPr="00000000">
              <w:rPr>
                <w:sz w:val="24"/>
                <w:szCs w:val="24"/>
                <w:rtl w:val="0"/>
              </w:rPr>
              <w:t xml:space="preserve">Nobshch - the total number of requests registered in the system and having the "Closed"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120" w:line="360" w:lineRule="auto"/>
              <w:jc w:val="center"/>
              <w:rPr>
                <w:sz w:val="24"/>
                <w:szCs w:val="24"/>
              </w:rPr>
            </w:pPr>
            <w:r w:rsidDel="00000000" w:rsidR="00000000" w:rsidRPr="00000000">
              <w:rPr>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120" w:line="360" w:lineRule="auto"/>
              <w:jc w:val="both"/>
              <w:rPr>
                <w:sz w:val="24"/>
                <w:szCs w:val="24"/>
              </w:rPr>
            </w:pPr>
            <w:r w:rsidDel="00000000" w:rsidR="00000000" w:rsidRPr="00000000">
              <w:rPr>
                <w:sz w:val="24"/>
                <w:szCs w:val="24"/>
                <w:rtl w:val="0"/>
              </w:rPr>
              <w:t xml:space="preserve">M-CHG3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120" w:before="120" w:line="360" w:lineRule="auto"/>
              <w:jc w:val="both"/>
              <w:rPr>
                <w:sz w:val="24"/>
                <w:szCs w:val="24"/>
              </w:rPr>
            </w:pPr>
            <w:r w:rsidDel="00000000" w:rsidR="00000000" w:rsidRPr="00000000">
              <w:rPr>
                <w:sz w:val="24"/>
                <w:szCs w:val="24"/>
                <w:rtl w:val="0"/>
              </w:rPr>
              <w:t xml:space="preserve">Percentage of unauthorized SOMs (SOMs that did not pass initial authorization by the Initiator's 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4A">
            <w:pPr>
              <w:spacing w:after="120" w:line="360" w:lineRule="auto"/>
              <w:jc w:val="both"/>
              <w:rPr>
                <w:sz w:val="24"/>
                <w:szCs w:val="24"/>
              </w:rPr>
            </w:pPr>
            <w:r w:rsidDel="00000000" w:rsidR="00000000" w:rsidRPr="00000000">
              <w:rPr>
                <w:sz w:val="24"/>
                <w:szCs w:val="24"/>
                <w:rtl w:val="0"/>
              </w:rPr>
              <w:t xml:space="preserve">N1 - number of requests with the attribute "Authorized" equal to "No"; </w:t>
            </w:r>
          </w:p>
          <w:p w:rsidR="00000000" w:rsidDel="00000000" w:rsidP="00000000" w:rsidRDefault="00000000" w:rsidRPr="00000000" w14:paraId="0000024B">
            <w:pPr>
              <w:spacing w:after="120" w:line="360" w:lineRule="auto"/>
              <w:jc w:val="both"/>
              <w:rPr>
                <w:sz w:val="24"/>
                <w:szCs w:val="24"/>
              </w:rPr>
            </w:pPr>
            <w:r w:rsidDel="00000000" w:rsidR="00000000" w:rsidRPr="00000000">
              <w:rPr>
                <w:sz w:val="24"/>
                <w:szCs w:val="24"/>
                <w:rtl w:val="0"/>
              </w:rPr>
              <w:t xml:space="preserve">Nobshch - the total number of requests registered in the system and having the "Closed"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120" w:line="360" w:lineRule="auto"/>
              <w:jc w:val="center"/>
              <w:rPr>
                <w:sz w:val="24"/>
                <w:szCs w:val="24"/>
              </w:rPr>
            </w:pPr>
            <w:r w:rsidDel="00000000" w:rsidR="00000000" w:rsidRPr="00000000">
              <w:rPr>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120" w:line="360" w:lineRule="auto"/>
              <w:jc w:val="both"/>
              <w:rPr>
                <w:sz w:val="24"/>
                <w:szCs w:val="24"/>
              </w:rPr>
            </w:pPr>
            <w:r w:rsidDel="00000000" w:rsidR="00000000" w:rsidRPr="00000000">
              <w:rPr>
                <w:sz w:val="24"/>
                <w:szCs w:val="24"/>
                <w:rtl w:val="0"/>
              </w:rPr>
              <w:t xml:space="preserve">Quarterly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120" w:line="360" w:lineRule="auto"/>
              <w:jc w:val="both"/>
              <w:rPr>
                <w:sz w:val="24"/>
                <w:szCs w:val="24"/>
              </w:rPr>
            </w:pPr>
            <w:r w:rsidDel="00000000" w:rsidR="00000000" w:rsidRPr="00000000">
              <w:rPr>
                <w:sz w:val="24"/>
                <w:szCs w:val="24"/>
                <w:rtl w:val="0"/>
              </w:rPr>
              <w:t xml:space="preserve">M-CHG4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120" w:before="120" w:line="360" w:lineRule="auto"/>
              <w:jc w:val="both"/>
              <w:rPr>
                <w:sz w:val="24"/>
                <w:szCs w:val="24"/>
              </w:rPr>
            </w:pPr>
            <w:r w:rsidDel="00000000" w:rsidR="00000000" w:rsidRPr="00000000">
              <w:rPr>
                <w:sz w:val="24"/>
                <w:szCs w:val="24"/>
                <w:rtl w:val="0"/>
              </w:rPr>
              <w:t xml:space="preserve">Percentage of changes bypassing the Process.</w:t>
            </w:r>
          </w:p>
          <w:p w:rsidR="00000000" w:rsidDel="00000000" w:rsidP="00000000" w:rsidRDefault="00000000" w:rsidRPr="00000000" w14:paraId="00000251">
            <w:pPr>
              <w:spacing w:after="120" w:before="120" w:line="36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53">
            <w:pPr>
              <w:spacing w:after="120" w:line="360" w:lineRule="auto"/>
              <w:jc w:val="both"/>
              <w:rPr>
                <w:sz w:val="24"/>
                <w:szCs w:val="24"/>
              </w:rPr>
            </w:pPr>
            <w:r w:rsidDel="00000000" w:rsidR="00000000" w:rsidRPr="00000000">
              <w:rPr>
                <w:sz w:val="24"/>
                <w:szCs w:val="24"/>
                <w:rtl w:val="0"/>
              </w:rPr>
              <w:t xml:space="preserve">N1 - changes bypassed in the Process (equal to the number of incidents related to incorrect changes); </w:t>
            </w:r>
          </w:p>
          <w:p w:rsidR="00000000" w:rsidDel="00000000" w:rsidP="00000000" w:rsidRDefault="00000000" w:rsidRPr="00000000" w14:paraId="00000254">
            <w:pPr>
              <w:spacing w:after="120" w:line="360" w:lineRule="auto"/>
              <w:jc w:val="both"/>
              <w:rPr>
                <w:sz w:val="24"/>
                <w:szCs w:val="24"/>
              </w:rPr>
            </w:pPr>
            <w:r w:rsidDel="00000000" w:rsidR="00000000" w:rsidRPr="00000000">
              <w:rPr>
                <w:sz w:val="24"/>
                <w:szCs w:val="24"/>
                <w:rtl w:val="0"/>
              </w:rPr>
              <w:t xml:space="preserve">N total - total number of change requests registered in the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120" w:line="360" w:lineRule="auto"/>
              <w:jc w:val="center"/>
              <w:rPr>
                <w:sz w:val="24"/>
                <w:szCs w:val="24"/>
              </w:rPr>
            </w:pPr>
            <w:r w:rsidDel="00000000" w:rsidR="00000000" w:rsidRPr="00000000">
              <w:rPr>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120" w:line="360" w:lineRule="auto"/>
              <w:jc w:val="both"/>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120" w:line="360" w:lineRule="auto"/>
              <w:jc w:val="both"/>
              <w:rPr>
                <w:sz w:val="24"/>
                <w:szCs w:val="24"/>
              </w:rPr>
            </w:pPr>
            <w:r w:rsidDel="00000000" w:rsidR="00000000" w:rsidRPr="00000000">
              <w:rPr>
                <w:sz w:val="24"/>
                <w:szCs w:val="24"/>
                <w:rtl w:val="0"/>
              </w:rPr>
              <w:t xml:space="preserve">M-CHG5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120" w:before="120" w:line="360" w:lineRule="auto"/>
              <w:jc w:val="both"/>
              <w:rPr>
                <w:sz w:val="24"/>
                <w:szCs w:val="24"/>
              </w:rPr>
            </w:pPr>
            <w:r w:rsidDel="00000000" w:rsidR="00000000" w:rsidRPr="00000000">
              <w:rPr>
                <w:sz w:val="24"/>
                <w:szCs w:val="24"/>
                <w:rtl w:val="0"/>
              </w:rPr>
              <w:t xml:space="preserve">Number of SOMs planned for implementation for a certain period of time by IT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120" w:line="360" w:lineRule="auto"/>
              <w:jc w:val="both"/>
              <w:rPr>
                <w:sz w:val="24"/>
                <w:szCs w:val="24"/>
              </w:rPr>
            </w:pPr>
            <w:r w:rsidDel="00000000" w:rsidR="00000000" w:rsidRPr="00000000">
              <w:rPr>
                <w:sz w:val="24"/>
                <w:szCs w:val="24"/>
                <w:rtl w:val="0"/>
              </w:rPr>
              <w:t xml:space="preserve">K=N(t1;t2), where </w:t>
            </w:r>
          </w:p>
          <w:p w:rsidR="00000000" w:rsidDel="00000000" w:rsidP="00000000" w:rsidRDefault="00000000" w:rsidRPr="00000000" w14:paraId="0000025B">
            <w:pPr>
              <w:spacing w:after="120" w:line="360" w:lineRule="auto"/>
              <w:jc w:val="both"/>
              <w:rPr>
                <w:sz w:val="24"/>
                <w:szCs w:val="24"/>
              </w:rPr>
            </w:pPr>
            <w:r w:rsidDel="00000000" w:rsidR="00000000" w:rsidRPr="00000000">
              <w:rPr>
                <w:sz w:val="24"/>
                <w:szCs w:val="24"/>
                <w:rtl w:val="0"/>
              </w:rPr>
              <w:t xml:space="preserve">N(t1;t2) - number of requests related to the IT service and planned for implementation in the specified time intervals t1-t2;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120" w:line="360" w:lineRule="auto"/>
              <w:jc w:val="center"/>
              <w:rPr>
                <w:sz w:val="24"/>
                <w:szCs w:val="24"/>
              </w:rPr>
            </w:pPr>
            <w:r w:rsidDel="00000000" w:rsidR="00000000" w:rsidRPr="00000000">
              <w:rPr>
                <w:sz w:val="24"/>
                <w:szCs w:val="24"/>
                <w:rtl w:val="0"/>
              </w:rPr>
              <w:t xml:space="preserve">1 in 2 weeks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120" w:line="360" w:lineRule="auto"/>
              <w:jc w:val="both"/>
              <w:rPr>
                <w:sz w:val="24"/>
                <w:szCs w:val="24"/>
              </w:rPr>
            </w:pPr>
            <w:r w:rsidDel="00000000" w:rsidR="00000000" w:rsidRPr="00000000">
              <w:rPr>
                <w:sz w:val="24"/>
                <w:szCs w:val="24"/>
                <w:rtl w:val="0"/>
              </w:rPr>
              <w:t xml:space="preserve">Once in 2 weeks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120" w:line="360" w:lineRule="auto"/>
              <w:jc w:val="both"/>
              <w:rPr>
                <w:sz w:val="24"/>
                <w:szCs w:val="24"/>
              </w:rPr>
            </w:pPr>
            <w:r w:rsidDel="00000000" w:rsidR="00000000" w:rsidRPr="00000000">
              <w:rPr>
                <w:sz w:val="24"/>
                <w:szCs w:val="24"/>
                <w:rtl w:val="0"/>
              </w:rPr>
              <w:t xml:space="preserve">M-CHG6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120" w:line="360" w:lineRule="auto"/>
              <w:jc w:val="both"/>
              <w:rPr>
                <w:sz w:val="24"/>
                <w:szCs w:val="24"/>
              </w:rPr>
            </w:pPr>
            <w:r w:rsidDel="00000000" w:rsidR="00000000" w:rsidRPr="00000000">
              <w:rPr>
                <w:sz w:val="24"/>
                <w:szCs w:val="24"/>
                <w:rtl w:val="0"/>
              </w:rPr>
              <w:t xml:space="preserve">Number of SOMs planned for implementation for a certain period of time in the context of teams.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120" w:line="360" w:lineRule="auto"/>
              <w:jc w:val="both"/>
              <w:rPr>
                <w:sz w:val="24"/>
                <w:szCs w:val="24"/>
              </w:rPr>
            </w:pPr>
            <w:r w:rsidDel="00000000" w:rsidR="00000000" w:rsidRPr="00000000">
              <w:rPr>
                <w:sz w:val="24"/>
                <w:szCs w:val="24"/>
                <w:rtl w:val="0"/>
              </w:rPr>
              <w:t xml:space="preserve">K=N(t1;t2), where </w:t>
            </w:r>
          </w:p>
          <w:p w:rsidR="00000000" w:rsidDel="00000000" w:rsidP="00000000" w:rsidRDefault="00000000" w:rsidRPr="00000000" w14:paraId="00000262">
            <w:pPr>
              <w:spacing w:after="120" w:line="360" w:lineRule="auto"/>
              <w:jc w:val="both"/>
              <w:rPr>
                <w:sz w:val="24"/>
                <w:szCs w:val="24"/>
              </w:rPr>
            </w:pPr>
            <w:r w:rsidDel="00000000" w:rsidR="00000000" w:rsidRPr="00000000">
              <w:rPr>
                <w:sz w:val="24"/>
                <w:szCs w:val="24"/>
                <w:rtl w:val="0"/>
              </w:rPr>
              <w:t xml:space="preserve">N(t1;t2) - number of requests related to the department/team and planned for implementation in the specified time intervals t1-t2;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120" w:line="360" w:lineRule="auto"/>
              <w:jc w:val="both"/>
              <w:rPr>
                <w:sz w:val="24"/>
                <w:szCs w:val="24"/>
              </w:rPr>
            </w:pPr>
            <w:r w:rsidDel="00000000" w:rsidR="00000000" w:rsidRPr="00000000">
              <w:rPr>
                <w:sz w:val="24"/>
                <w:szCs w:val="24"/>
                <w:rtl w:val="0"/>
              </w:rPr>
              <w:t xml:space="preserve">&lt; number of team members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120" w:line="360" w:lineRule="auto"/>
              <w:jc w:val="both"/>
              <w:rPr>
                <w:sz w:val="24"/>
                <w:szCs w:val="24"/>
              </w:rPr>
            </w:pPr>
            <w:r w:rsidDel="00000000" w:rsidR="00000000" w:rsidRPr="00000000">
              <w:rPr>
                <w:sz w:val="24"/>
                <w:szCs w:val="24"/>
                <w:rtl w:val="0"/>
              </w:rPr>
              <w:t xml:space="preserve">Automation system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120" w:line="360" w:lineRule="auto"/>
              <w:jc w:val="both"/>
              <w:rPr>
                <w:sz w:val="24"/>
                <w:szCs w:val="24"/>
              </w:rPr>
            </w:pPr>
            <w:r w:rsidDel="00000000" w:rsidR="00000000" w:rsidRPr="00000000">
              <w:rPr>
                <w:sz w:val="24"/>
                <w:szCs w:val="24"/>
                <w:rtl w:val="0"/>
              </w:rPr>
              <w:t xml:space="preserve">Once in 2 weeks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120" w:line="360" w:lineRule="auto"/>
              <w:jc w:val="both"/>
              <w:rPr>
                <w:sz w:val="24"/>
                <w:szCs w:val="24"/>
              </w:rPr>
            </w:pPr>
            <w:r w:rsidDel="00000000" w:rsidR="00000000" w:rsidRPr="00000000">
              <w:rPr>
                <w:sz w:val="24"/>
                <w:szCs w:val="24"/>
                <w:rtl w:val="0"/>
              </w:rPr>
              <w:t xml:space="preserve">M-CHG7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120" w:before="120" w:line="360" w:lineRule="auto"/>
              <w:jc w:val="both"/>
              <w:rPr>
                <w:sz w:val="24"/>
                <w:szCs w:val="24"/>
              </w:rPr>
            </w:pPr>
            <w:r w:rsidDel="00000000" w:rsidR="00000000" w:rsidRPr="00000000">
              <w:rPr>
                <w:sz w:val="24"/>
                <w:szCs w:val="24"/>
                <w:rtl w:val="0"/>
              </w:rPr>
              <w:t xml:space="preserve">Percentage of emergency changes.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69">
            <w:pPr>
              <w:spacing w:after="120" w:line="360" w:lineRule="auto"/>
              <w:jc w:val="both"/>
              <w:rPr>
                <w:sz w:val="24"/>
                <w:szCs w:val="24"/>
              </w:rPr>
            </w:pPr>
            <w:r w:rsidDel="00000000" w:rsidR="00000000" w:rsidRPr="00000000">
              <w:rPr>
                <w:sz w:val="24"/>
                <w:szCs w:val="24"/>
                <w:rtl w:val="0"/>
              </w:rPr>
              <w:t xml:space="preserve">N1 - number of emergency STIs; </w:t>
            </w:r>
          </w:p>
          <w:p w:rsidR="00000000" w:rsidDel="00000000" w:rsidP="00000000" w:rsidRDefault="00000000" w:rsidRPr="00000000" w14:paraId="0000026A">
            <w:pPr>
              <w:spacing w:after="120" w:line="360" w:lineRule="auto"/>
              <w:jc w:val="both"/>
              <w:rPr>
                <w:sz w:val="24"/>
                <w:szCs w:val="24"/>
              </w:rPr>
            </w:pPr>
            <w:r w:rsidDel="00000000" w:rsidR="00000000" w:rsidRPr="00000000">
              <w:rPr>
                <w:sz w:val="24"/>
                <w:szCs w:val="24"/>
                <w:rtl w:val="0"/>
              </w:rPr>
              <w:t xml:space="preserve">Nobshch - total number of requests registered in the system and having the status "Closed".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120" w:line="360" w:lineRule="auto"/>
              <w:jc w:val="center"/>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120" w:line="360" w:lineRule="auto"/>
              <w:jc w:val="both"/>
              <w:rPr>
                <w:sz w:val="24"/>
                <w:szCs w:val="24"/>
              </w:rPr>
            </w:pPr>
            <w:r w:rsidDel="00000000" w:rsidR="00000000" w:rsidRPr="00000000">
              <w:rPr>
                <w:rtl w:val="0"/>
              </w:rPr>
              <w:t xml:space="preserve">Automation system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120" w:line="360" w:lineRule="auto"/>
              <w:jc w:val="both"/>
              <w:rPr>
                <w:sz w:val="24"/>
                <w:szCs w:val="24"/>
              </w:rPr>
            </w:pPr>
            <w:r w:rsidDel="00000000" w:rsidR="00000000" w:rsidRPr="00000000">
              <w:rPr>
                <w:sz w:val="24"/>
                <w:szCs w:val="24"/>
                <w:rtl w:val="0"/>
              </w:rPr>
              <w:t xml:space="preserve">Monthly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120" w:line="360" w:lineRule="auto"/>
              <w:jc w:val="both"/>
              <w:rPr>
                <w:sz w:val="24"/>
                <w:szCs w:val="24"/>
              </w:rPr>
            </w:pPr>
            <w:r w:rsidDel="00000000" w:rsidR="00000000" w:rsidRPr="00000000">
              <w:rPr>
                <w:sz w:val="24"/>
                <w:szCs w:val="24"/>
                <w:rtl w:val="0"/>
              </w:rPr>
              <w:t xml:space="preserve">M-CHG8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120" w:before="120" w:line="360" w:lineRule="auto"/>
              <w:jc w:val="both"/>
              <w:rPr>
                <w:sz w:val="24"/>
                <w:szCs w:val="24"/>
              </w:rPr>
            </w:pPr>
            <w:r w:rsidDel="00000000" w:rsidR="00000000" w:rsidRPr="00000000">
              <w:rPr>
                <w:sz w:val="24"/>
                <w:szCs w:val="24"/>
                <w:rtl w:val="0"/>
              </w:rPr>
              <w:t xml:space="preserve">Percentage of correctly planned changes by IT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120" w:line="360" w:lineRule="auto"/>
              <w:jc w:val="both"/>
              <w:rPr>
                <w:sz w:val="24"/>
                <w:szCs w:val="24"/>
              </w:rPr>
            </w:pPr>
            <w:r w:rsidDel="00000000" w:rsidR="00000000" w:rsidRPr="00000000">
              <w:rPr>
                <w:sz w:val="24"/>
                <w:szCs w:val="24"/>
                <w:rtl w:val="0"/>
              </w:rPr>
              <w:t xml:space="preserve">K=N1/Ncomm*100%, where </w:t>
            </w:r>
          </w:p>
          <w:p w:rsidR="00000000" w:rsidDel="00000000" w:rsidP="00000000" w:rsidRDefault="00000000" w:rsidRPr="00000000" w14:paraId="00000271">
            <w:pPr>
              <w:spacing w:after="120" w:line="360" w:lineRule="auto"/>
              <w:jc w:val="both"/>
              <w:rPr>
                <w:sz w:val="24"/>
                <w:szCs w:val="24"/>
              </w:rPr>
            </w:pPr>
            <w:r w:rsidDel="00000000" w:rsidR="00000000" w:rsidRPr="00000000">
              <w:rPr>
                <w:sz w:val="24"/>
                <w:szCs w:val="24"/>
                <w:rtl w:val="0"/>
              </w:rPr>
              <w:t xml:space="preserve">N1 - number of changes, realization of which met the planned deadlines, resources; </w:t>
            </w:r>
          </w:p>
          <w:p w:rsidR="00000000" w:rsidDel="00000000" w:rsidP="00000000" w:rsidRDefault="00000000" w:rsidRPr="00000000" w14:paraId="00000272">
            <w:pPr>
              <w:spacing w:after="120" w:line="360" w:lineRule="auto"/>
              <w:jc w:val="both"/>
              <w:rPr>
                <w:sz w:val="24"/>
                <w:szCs w:val="24"/>
              </w:rPr>
            </w:pPr>
            <w:r w:rsidDel="00000000" w:rsidR="00000000" w:rsidRPr="00000000">
              <w:rPr>
                <w:sz w:val="24"/>
                <w:szCs w:val="24"/>
                <w:rtl w:val="0"/>
              </w:rPr>
              <w:t xml:space="preserve">N total - total number of requests registered in the system and having the status "Closed".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120" w:line="360" w:lineRule="auto"/>
              <w:jc w:val="center"/>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after="120" w:line="360" w:lineRule="auto"/>
              <w:jc w:val="both"/>
              <w:rPr>
                <w:sz w:val="24"/>
                <w:szCs w:val="24"/>
              </w:rPr>
            </w:pPr>
            <w:r w:rsidDel="00000000" w:rsidR="00000000" w:rsidRPr="00000000">
              <w:rPr>
                <w:rtl w:val="0"/>
              </w:rPr>
              <w:t xml:space="preserve">Automation system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after="120" w:line="360" w:lineRule="auto"/>
              <w:jc w:val="both"/>
              <w:rPr>
                <w:sz w:val="24"/>
                <w:szCs w:val="24"/>
              </w:rPr>
            </w:pPr>
            <w:r w:rsidDel="00000000" w:rsidR="00000000" w:rsidRPr="00000000">
              <w:rPr>
                <w:sz w:val="24"/>
                <w:szCs w:val="24"/>
                <w:rtl w:val="0"/>
              </w:rPr>
              <w:t xml:space="preserve">Monthly</w:t>
            </w:r>
          </w:p>
        </w:tc>
      </w:tr>
    </w:tbl>
    <w:p w:rsidR="00000000" w:rsidDel="00000000" w:rsidP="00000000" w:rsidRDefault="00000000" w:rsidRPr="00000000" w14:paraId="00000276">
      <w:pPr>
        <w:keepNext w:val="1"/>
        <w:keepLines w:val="1"/>
        <w:numPr>
          <w:ilvl w:val="1"/>
          <w:numId w:val="1"/>
        </w:numPr>
        <w:spacing w:after="120" w:before="240" w:line="360" w:lineRule="auto"/>
        <w:ind w:left="576" w:hanging="57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CFG Configuration Management Process</w:t>
      </w:r>
    </w:p>
    <w:p w:rsidR="00000000" w:rsidDel="00000000" w:rsidP="00000000" w:rsidRDefault="00000000" w:rsidRPr="00000000" w14:paraId="00000277">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4i7ojhp" w:id="21"/>
      <w:bookmarkEnd w:id="21"/>
      <w:r w:rsidDel="00000000" w:rsidR="00000000" w:rsidRPr="00000000">
        <w:rPr>
          <w:rFonts w:ascii="Times New Roman" w:cs="Times New Roman" w:eastAsia="Times New Roman" w:hAnsi="Times New Roman"/>
          <w:b w:val="1"/>
          <w:color w:val="000000"/>
          <w:sz w:val="24"/>
          <w:szCs w:val="24"/>
          <w:rtl w:val="0"/>
        </w:rPr>
        <w:t xml:space="preserve">Table 2-15 Configuration management process objectives and metrics</w:t>
      </w:r>
    </w:p>
    <w:tbl>
      <w:tblPr>
        <w:tblStyle w:val="Table19"/>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4"/>
        <w:gridCol w:w="2813"/>
        <w:gridCol w:w="5708"/>
        <w:tblGridChange w:id="0">
          <w:tblGrid>
            <w:gridCol w:w="824"/>
            <w:gridCol w:w="2813"/>
            <w:gridCol w:w="5708"/>
          </w:tblGrid>
        </w:tblGridChange>
      </w:tblGrid>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120" w:line="360" w:lineRule="auto"/>
              <w:jc w:val="both"/>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120" w:line="360" w:lineRule="auto"/>
              <w:jc w:val="both"/>
              <w:rPr>
                <w:sz w:val="24"/>
                <w:szCs w:val="24"/>
              </w:rPr>
            </w:pPr>
            <w:r w:rsidDel="00000000" w:rsidR="00000000" w:rsidRPr="00000000">
              <w:rPr>
                <w:sz w:val="24"/>
                <w:szCs w:val="24"/>
                <w:rtl w:val="0"/>
              </w:rPr>
              <w:t xml:space="preserve">Objective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120" w:line="360" w:lineRule="auto"/>
              <w:jc w:val="both"/>
              <w:rPr>
                <w:sz w:val="24"/>
                <w:szCs w:val="24"/>
              </w:rPr>
            </w:pPr>
            <w:r w:rsidDel="00000000" w:rsidR="00000000" w:rsidRPr="00000000">
              <w:rPr>
                <w:sz w:val="24"/>
                <w:szCs w:val="24"/>
                <w:rtl w:val="0"/>
              </w:rPr>
              <w:t xml:space="preserve">Metric</w:t>
            </w:r>
          </w:p>
        </w:tc>
      </w:tr>
      <w:tr>
        <w:trPr>
          <w:cantSplit w:val="0"/>
          <w:trHeight w:val="17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120" w:line="36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120" w:line="360" w:lineRule="auto"/>
              <w:jc w:val="both"/>
              <w:rPr>
                <w:sz w:val="24"/>
                <w:szCs w:val="24"/>
                <w:highlight w:val="yellow"/>
              </w:rPr>
            </w:pPr>
            <w:r w:rsidDel="00000000" w:rsidR="00000000" w:rsidRPr="00000000">
              <w:rPr>
                <w:sz w:val="24"/>
                <w:szCs w:val="24"/>
                <w:rtl w:val="0"/>
              </w:rPr>
              <w:t xml:space="preserve">Identification of the need to optimize the CMDB classifie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numPr>
                <w:ilvl w:val="0"/>
                <w:numId w:val="9"/>
              </w:numPr>
              <w:spacing w:line="360" w:lineRule="auto"/>
              <w:ind w:left="720" w:hanging="360"/>
              <w:jc w:val="both"/>
              <w:rPr>
                <w:sz w:val="24"/>
                <w:szCs w:val="24"/>
              </w:rPr>
            </w:pPr>
            <w:r w:rsidDel="00000000" w:rsidR="00000000" w:rsidRPr="00000000">
              <w:rPr>
                <w:sz w:val="24"/>
                <w:szCs w:val="24"/>
                <w:rtl w:val="0"/>
              </w:rPr>
              <w:t xml:space="preserve">M-CFG1.</w:t>
            </w:r>
            <w:r w:rsidDel="00000000" w:rsidR="00000000" w:rsidRPr="00000000">
              <w:rPr>
                <w:rtl w:val="0"/>
              </w:rPr>
              <w:t xml:space="preserve"> </w:t>
            </w:r>
            <w:r w:rsidDel="00000000" w:rsidR="00000000" w:rsidRPr="00000000">
              <w:rPr>
                <w:sz w:val="24"/>
                <w:szCs w:val="24"/>
                <w:rtl w:val="0"/>
              </w:rPr>
              <w:t xml:space="preserve">Percentage of uncategorized KEs</w:t>
            </w:r>
          </w:p>
        </w:tc>
      </w:tr>
    </w:tbl>
    <w:p w:rsidR="00000000" w:rsidDel="00000000" w:rsidP="00000000" w:rsidRDefault="00000000" w:rsidRPr="00000000" w14:paraId="0000027E">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keepNext w:val="1"/>
        <w:spacing w:after="240" w:before="240" w:line="240" w:lineRule="auto"/>
        <w:rPr>
          <w:rFonts w:ascii="Times New Roman" w:cs="Times New Roman" w:eastAsia="Times New Roman" w:hAnsi="Times New Roman"/>
          <w:b w:val="1"/>
          <w:color w:val="000000"/>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color w:val="000000"/>
          <w:sz w:val="24"/>
          <w:szCs w:val="24"/>
          <w:rtl w:val="0"/>
        </w:rPr>
        <w:t xml:space="preserve">Table 2-16 Calculation rules for configuration management process metrics</w:t>
      </w:r>
    </w:p>
    <w:tbl>
      <w:tblPr>
        <w:tblStyle w:val="Table20"/>
        <w:tblW w:w="9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
        <w:gridCol w:w="2339"/>
        <w:gridCol w:w="2339"/>
        <w:gridCol w:w="849"/>
        <w:gridCol w:w="1740"/>
        <w:gridCol w:w="1521"/>
        <w:tblGridChange w:id="0">
          <w:tblGrid>
            <w:gridCol w:w="837"/>
            <w:gridCol w:w="2339"/>
            <w:gridCol w:w="2339"/>
            <w:gridCol w:w="849"/>
            <w:gridCol w:w="1740"/>
            <w:gridCol w:w="15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120" w:line="360" w:lineRule="auto"/>
              <w:jc w:val="both"/>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120" w:line="360" w:lineRule="auto"/>
              <w:jc w:val="both"/>
              <w:rPr>
                <w:sz w:val="24"/>
                <w:szCs w:val="24"/>
              </w:rPr>
            </w:pPr>
            <w:r w:rsidDel="00000000" w:rsidR="00000000" w:rsidRPr="00000000">
              <w:rPr>
                <w:sz w:val="24"/>
                <w:szCs w:val="24"/>
                <w:rtl w:val="0"/>
              </w:rPr>
              <w:t xml:space="preserve">Name of metric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120" w:line="360" w:lineRule="auto"/>
              <w:jc w:val="both"/>
              <w:rPr>
                <w:sz w:val="24"/>
                <w:szCs w:val="24"/>
              </w:rPr>
            </w:pPr>
            <w:r w:rsidDel="00000000" w:rsidR="00000000" w:rsidRPr="00000000">
              <w:rPr>
                <w:sz w:val="24"/>
                <w:szCs w:val="24"/>
                <w:rtl w:val="0"/>
              </w:rPr>
              <w:t xml:space="preserve">Calculation rules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120" w:line="360" w:lineRule="auto"/>
              <w:jc w:val="both"/>
              <w:rPr>
                <w:sz w:val="24"/>
                <w:szCs w:val="24"/>
              </w:rPr>
            </w:pPr>
            <w:r w:rsidDel="00000000" w:rsidR="00000000" w:rsidRPr="00000000">
              <w:rPr>
                <w:sz w:val="24"/>
                <w:szCs w:val="24"/>
                <w:rtl w:val="0"/>
              </w:rPr>
              <w:t xml:space="preserve">Target value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120" w:line="360" w:lineRule="auto"/>
              <w:jc w:val="both"/>
              <w:rPr>
                <w:sz w:val="24"/>
                <w:szCs w:val="24"/>
              </w:rPr>
            </w:pPr>
            <w:r w:rsidDel="00000000" w:rsidR="00000000" w:rsidRPr="00000000">
              <w:rPr>
                <w:sz w:val="24"/>
                <w:szCs w:val="24"/>
                <w:rtl w:val="0"/>
              </w:rPr>
              <w:t xml:space="preserve">Information 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120" w:line="360" w:lineRule="auto"/>
              <w:jc w:val="both"/>
              <w:rPr>
                <w:sz w:val="24"/>
                <w:szCs w:val="24"/>
              </w:rPr>
            </w:pPr>
            <w:r w:rsidDel="00000000" w:rsidR="00000000" w:rsidRPr="00000000">
              <w:rPr>
                <w:sz w:val="24"/>
                <w:szCs w:val="24"/>
                <w:rtl w:val="0"/>
              </w:rPr>
              <w:t xml:space="preserve">Regularity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120" w:line="360" w:lineRule="auto"/>
              <w:jc w:val="center"/>
              <w:rPr>
                <w:sz w:val="24"/>
                <w:szCs w:val="24"/>
              </w:rPr>
            </w:pPr>
            <w:r w:rsidDel="00000000" w:rsidR="00000000" w:rsidRPr="00000000">
              <w:rPr>
                <w:sz w:val="24"/>
                <w:szCs w:val="24"/>
                <w:rtl w:val="0"/>
              </w:rPr>
              <w:t xml:space="preserve">M-CFG1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120" w:before="120" w:line="360" w:lineRule="auto"/>
              <w:jc w:val="center"/>
              <w:rPr>
                <w:sz w:val="24"/>
                <w:szCs w:val="24"/>
              </w:rPr>
            </w:pPr>
            <w:r w:rsidDel="00000000" w:rsidR="00000000" w:rsidRPr="00000000">
              <w:rPr>
                <w:sz w:val="24"/>
                <w:szCs w:val="24"/>
                <w:rtl w:val="0"/>
              </w:rPr>
              <w:t xml:space="preserve">Percentage of uncategorized 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120" w:line="360" w:lineRule="auto"/>
              <w:rPr>
                <w:sz w:val="24"/>
                <w:szCs w:val="24"/>
              </w:rPr>
            </w:pPr>
            <w:r w:rsidDel="00000000" w:rsidR="00000000" w:rsidRPr="00000000">
              <w:rPr>
                <w:sz w:val="24"/>
                <w:szCs w:val="24"/>
                <w:rtl w:val="0"/>
              </w:rPr>
              <w:t xml:space="preserve">CFG5 = CFGother / CFGcomm * 100%, where</w:t>
            </w:r>
          </w:p>
          <w:p w:rsidR="00000000" w:rsidDel="00000000" w:rsidP="00000000" w:rsidRDefault="00000000" w:rsidRPr="00000000" w14:paraId="0000028A">
            <w:pPr>
              <w:spacing w:after="120" w:line="360" w:lineRule="auto"/>
              <w:rPr>
                <w:sz w:val="24"/>
                <w:szCs w:val="24"/>
              </w:rPr>
            </w:pPr>
            <w:r w:rsidDel="00000000" w:rsidR="00000000" w:rsidRPr="00000000">
              <w:rPr>
                <w:sz w:val="24"/>
                <w:szCs w:val="24"/>
                <w:rtl w:val="0"/>
              </w:rPr>
              <w:t xml:space="preserve">CFGother - number of uncategorized KEs in the KDB;</w:t>
            </w:r>
          </w:p>
          <w:p w:rsidR="00000000" w:rsidDel="00000000" w:rsidP="00000000" w:rsidRDefault="00000000" w:rsidRPr="00000000" w14:paraId="0000028B">
            <w:pPr>
              <w:spacing w:after="120" w:line="360" w:lineRule="auto"/>
              <w:rPr>
                <w:sz w:val="24"/>
                <w:szCs w:val="24"/>
              </w:rPr>
            </w:pPr>
            <w:r w:rsidDel="00000000" w:rsidR="00000000" w:rsidRPr="00000000">
              <w:rPr>
                <w:sz w:val="24"/>
                <w:szCs w:val="24"/>
                <w:rtl w:val="0"/>
              </w:rPr>
              <w:t xml:space="preserve">CFG total - total number of KEs in the CBD 2% Automation system Monthly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120" w:before="120" w:line="36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120" w:line="360" w:lineRule="auto"/>
              <w:jc w:val="center"/>
              <w:rPr>
                <w:sz w:val="24"/>
                <w:szCs w:val="24"/>
              </w:rPr>
            </w:pPr>
            <w:r w:rsidDel="00000000" w:rsidR="00000000" w:rsidRPr="00000000">
              <w:rPr>
                <w:sz w:val="24"/>
                <w:szCs w:val="24"/>
                <w:rtl w:val="0"/>
              </w:rPr>
              <w:t xml:space="preserve">Automation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120" w:line="360" w:lineRule="auto"/>
              <w:jc w:val="center"/>
              <w:rPr>
                <w:sz w:val="24"/>
                <w:szCs w:val="24"/>
              </w:rPr>
            </w:pPr>
            <w:r w:rsidDel="00000000" w:rsidR="00000000" w:rsidRPr="00000000">
              <w:rPr>
                <w:sz w:val="24"/>
                <w:szCs w:val="24"/>
                <w:rtl w:val="0"/>
              </w:rPr>
              <w:t xml:space="preserve">Monthly</w:t>
            </w:r>
          </w:p>
        </w:tc>
      </w:tr>
    </w:tbl>
    <w:p w:rsidR="00000000" w:rsidDel="00000000" w:rsidP="00000000" w:rsidRDefault="00000000" w:rsidRPr="00000000" w14:paraId="0000028F">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keepNext w:val="1"/>
        <w:keepLines w:val="1"/>
        <w:pageBreakBefore w:val="1"/>
        <w:numPr>
          <w:ilvl w:val="0"/>
          <w:numId w:val="1"/>
        </w:numPr>
        <w:spacing w:after="120" w:before="480" w:line="360" w:lineRule="auto"/>
        <w:ind w:left="432" w:hanging="43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 of tables</w:t>
      </w:r>
    </w:p>
    <w:sdt>
      <w:sdtPr>
        <w:docPartObj>
          <w:docPartGallery w:val="Table of Contents"/>
          <w:docPartUnique w:val="1"/>
        </w:docPartObj>
      </w:sdtPr>
      <w:sdtContent>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 User Support Process Objectives and Metrics</w:t>
              <w:tab/>
              <w:t xml:space="preserve">8</w:t>
            </w:r>
          </w:hyperlink>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2-2 Rules for calculating user support process metrics</w:t>
              <w:tab/>
              <w:t xml:space="preserve">9</w:t>
            </w:r>
          </w:hyperlink>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2-3 Objectives and metrics for the service request management process</w:t>
              <w:tab/>
              <w:t xml:space="preserve">11</w:t>
            </w:r>
          </w:hyperlink>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2-4 Calculation rules for service request management process metrics</w:t>
              <w:tab/>
              <w:t xml:space="preserve">11</w:t>
            </w:r>
          </w:hyperlink>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2-5 Incident Management Process Objectives and Metrics</w:t>
              <w:tab/>
              <w:t xml:space="preserve">13</w:t>
            </w:r>
          </w:hyperlink>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2-6 Rules for calculating incident management process metrics</w:t>
              <w:tab/>
              <w:t xml:space="preserve">13</w:t>
            </w:r>
          </w:hyperlink>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2-7 Objectives and metrics of the knowledge management process</w:t>
              <w:tab/>
              <w:t xml:space="preserve">16</w:t>
            </w:r>
          </w:hyperlink>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2-8 Rules for calculating incident management process metrics</w:t>
              <w:tab/>
              <w:t xml:space="preserve">17</w:t>
            </w:r>
          </w:hyperlink>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2-9 Service Level Management Process Objectives and Metrics</w:t>
              <w:tab/>
              <w:t xml:space="preserve">19</w:t>
            </w:r>
          </w:hyperlink>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2-10 Rules for calculation of service level management process metrics</w:t>
              <w:tab/>
              <w:t xml:space="preserve">20</w:t>
            </w:r>
          </w:hyperlink>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2-11 Objectives and metrics of the service catalog management process</w:t>
              <w:tab/>
              <w:t xml:space="preserve">21</w:t>
            </w:r>
          </w:hyperlink>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2-12 Calculation rules for service catalog management process metrics</w:t>
              <w:tab/>
              <w:t xml:space="preserve">21</w:t>
            </w:r>
          </w:hyperlink>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2-13 Objectives and metrics for the change management process</w:t>
              <w:tab/>
              <w:t xml:space="preserve">22</w:t>
            </w:r>
          </w:hyperlink>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2-14 Rules for calculating change management process metrics</w:t>
              <w:tab/>
              <w:t xml:space="preserve">24</w:t>
            </w:r>
          </w:hyperlink>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2-15 Configuration management process objectives and metrics</w:t>
              <w:tab/>
              <w:t xml:space="preserve">26</w:t>
            </w:r>
          </w:hyperlink>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5f5f5f"/>
              <w:sz w:val="24"/>
              <w:szCs w:val="24"/>
              <w:u w:val="singl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2-16 Calculation rules for configuration management process metrics</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20" w:before="12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1: General level of User satisfaction</w:t>
      </w:r>
    </w:p>
    <w:p w:rsidR="00000000" w:rsidDel="00000000" w:rsidP="00000000" w:rsidRDefault="00000000" w:rsidRPr="00000000" w14:paraId="000002AC">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questions used to assess the level of User satisfaction:</w:t>
      </w:r>
    </w:p>
    <w:p w:rsidR="00000000" w:rsidDel="00000000" w:rsidP="00000000" w:rsidRDefault="00000000" w:rsidRPr="00000000" w14:paraId="000002AD">
      <w:pPr>
        <w:numPr>
          <w:ilvl w:val="0"/>
          <w:numId w:val="10"/>
        </w:numPr>
        <w:spacing w:after="0" w:before="12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services provided?</w:t>
      </w:r>
    </w:p>
    <w:p w:rsidR="00000000" w:rsidDel="00000000" w:rsidP="00000000" w:rsidRDefault="00000000" w:rsidRPr="00000000" w14:paraId="000002AE">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information about the services provided?</w:t>
      </w:r>
    </w:p>
    <w:p w:rsidR="00000000" w:rsidDel="00000000" w:rsidP="00000000" w:rsidRDefault="00000000" w:rsidRPr="00000000" w14:paraId="000002AF">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ways of contacting the support service?</w:t>
      </w:r>
    </w:p>
    <w:p w:rsidR="00000000" w:rsidDel="00000000" w:rsidP="00000000" w:rsidRDefault="00000000" w:rsidRPr="00000000" w14:paraId="000002B0">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information about the timeframe for fulfillment of the Request?</w:t>
      </w:r>
    </w:p>
    <w:p w:rsidR="00000000" w:rsidDel="00000000" w:rsidP="00000000" w:rsidRDefault="00000000" w:rsidRPr="00000000" w14:paraId="000002B1">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information about the progress of the Request?</w:t>
      </w:r>
    </w:p>
    <w:p w:rsidR="00000000" w:rsidDel="00000000" w:rsidP="00000000" w:rsidRDefault="00000000" w:rsidRPr="00000000" w14:paraId="000002B2">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quality of Request resolution?</w:t>
      </w:r>
    </w:p>
    <w:p w:rsidR="00000000" w:rsidDel="00000000" w:rsidP="00000000" w:rsidRDefault="00000000" w:rsidRPr="00000000" w14:paraId="000002B3">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timeframe for resolving Requests?</w:t>
      </w:r>
    </w:p>
    <w:p w:rsidR="00000000" w:rsidDel="00000000" w:rsidP="00000000" w:rsidRDefault="00000000" w:rsidRPr="00000000" w14:paraId="000002B4">
      <w:pPr>
        <w:numPr>
          <w:ilvl w:val="0"/>
          <w:numId w:val="10"/>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satisfied are you with the Database?</w:t>
      </w:r>
    </w:p>
    <w:p w:rsidR="00000000" w:rsidDel="00000000" w:rsidP="00000000" w:rsidRDefault="00000000" w:rsidRPr="00000000" w14:paraId="000002B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after="12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are rated from 1 to 5, where:</w:t>
      </w:r>
    </w:p>
    <w:p w:rsidR="00000000" w:rsidDel="00000000" w:rsidP="00000000" w:rsidRDefault="00000000" w:rsidRPr="00000000" w14:paraId="000002B7">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completely satisfied;</w:t>
      </w:r>
    </w:p>
    <w:p w:rsidR="00000000" w:rsidDel="00000000" w:rsidP="00000000" w:rsidRDefault="00000000" w:rsidRPr="00000000" w14:paraId="000002B8">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rather satisfied;</w:t>
      </w:r>
    </w:p>
    <w:p w:rsidR="00000000" w:rsidDel="00000000" w:rsidP="00000000" w:rsidRDefault="00000000" w:rsidRPr="00000000" w14:paraId="000002B9">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difficult to answer;</w:t>
      </w:r>
    </w:p>
    <w:p w:rsidR="00000000" w:rsidDel="00000000" w:rsidP="00000000" w:rsidRDefault="00000000" w:rsidRPr="00000000" w14:paraId="000002BA">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rather unsatisfied;</w:t>
      </w:r>
    </w:p>
    <w:p w:rsidR="00000000" w:rsidDel="00000000" w:rsidP="00000000" w:rsidRDefault="00000000" w:rsidRPr="00000000" w14:paraId="000002BB">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completely unsatisfied.</w:t>
      </w:r>
    </w:p>
    <w:p w:rsidR="00000000" w:rsidDel="00000000" w:rsidP="00000000" w:rsidRDefault="00000000" w:rsidRPr="00000000" w14:paraId="000002B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spacing w:after="36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keepNext w:val="1"/>
        <w:keepLines w:val="1"/>
        <w:pageBreakBefore w:val="1"/>
        <w:spacing w:after="120" w:before="360" w:line="360" w:lineRule="auto"/>
        <w:ind w:left="43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Appendix 2: Assessing Process Controllability and Transparency</w:t>
      </w:r>
    </w:p>
    <w:p w:rsidR="00000000" w:rsidDel="00000000" w:rsidP="00000000" w:rsidRDefault="00000000" w:rsidRPr="00000000" w14:paraId="000002BF">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questions used to assess the controllability and transparency of the process:</w:t>
      </w:r>
    </w:p>
    <w:p w:rsidR="00000000" w:rsidDel="00000000" w:rsidP="00000000" w:rsidRDefault="00000000" w:rsidRPr="00000000" w14:paraId="000002C0">
      <w:pPr>
        <w:numPr>
          <w:ilvl w:val="0"/>
          <w:numId w:val="11"/>
        </w:numPr>
        <w:spacing w:after="0" w:before="12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on the progress of processing requests</w:t>
      </w:r>
    </w:p>
    <w:p w:rsidR="00000000" w:rsidDel="00000000" w:rsidP="00000000" w:rsidRDefault="00000000" w:rsidRPr="00000000" w14:paraId="000002C1">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on requests with excessive lead time</w:t>
      </w:r>
    </w:p>
    <w:p w:rsidR="00000000" w:rsidDel="00000000" w:rsidP="00000000" w:rsidRDefault="00000000" w:rsidRPr="00000000" w14:paraId="000002C2">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on renewed requests</w:t>
      </w:r>
    </w:p>
    <w:p w:rsidR="00000000" w:rsidDel="00000000" w:rsidP="00000000" w:rsidRDefault="00000000" w:rsidRPr="00000000" w14:paraId="000002C3">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on requests that Users have used most frequently over the last month</w:t>
      </w:r>
    </w:p>
    <w:p w:rsidR="00000000" w:rsidDel="00000000" w:rsidP="00000000" w:rsidRDefault="00000000" w:rsidRPr="00000000" w14:paraId="000002C4">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about those responsible for services on the IT side</w:t>
      </w:r>
    </w:p>
    <w:p w:rsidR="00000000" w:rsidDel="00000000" w:rsidP="00000000" w:rsidRDefault="00000000" w:rsidRPr="00000000" w14:paraId="000002C5">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on quality parameters of provided services (SLA)</w:t>
      </w:r>
    </w:p>
    <w:p w:rsidR="00000000" w:rsidDel="00000000" w:rsidP="00000000" w:rsidRDefault="00000000" w:rsidRPr="00000000" w14:paraId="000002C6">
      <w:pPr>
        <w:numPr>
          <w:ilvl w:val="0"/>
          <w:numId w:val="11"/>
        </w:numPr>
        <w:spacing w:after="0" w:before="0" w:line="360" w:lineRule="auto"/>
        <w:ind w:left="142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information about current requests in the specialist's responsibility</w:t>
      </w:r>
    </w:p>
    <w:p w:rsidR="00000000" w:rsidDel="00000000" w:rsidP="00000000" w:rsidRDefault="00000000" w:rsidRPr="00000000" w14:paraId="000002C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after="12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are rated from 1 to 5, where:</w:t>
      </w:r>
    </w:p>
    <w:p w:rsidR="00000000" w:rsidDel="00000000" w:rsidP="00000000" w:rsidRDefault="00000000" w:rsidRPr="00000000" w14:paraId="000002C9">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completely available;</w:t>
      </w:r>
    </w:p>
    <w:p w:rsidR="00000000" w:rsidDel="00000000" w:rsidP="00000000" w:rsidRDefault="00000000" w:rsidRPr="00000000" w14:paraId="000002CA">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rather available;</w:t>
      </w:r>
    </w:p>
    <w:p w:rsidR="00000000" w:rsidDel="00000000" w:rsidP="00000000" w:rsidRDefault="00000000" w:rsidRPr="00000000" w14:paraId="000002CB">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difficult to answer;</w:t>
      </w:r>
    </w:p>
    <w:p w:rsidR="00000000" w:rsidDel="00000000" w:rsidP="00000000" w:rsidRDefault="00000000" w:rsidRPr="00000000" w14:paraId="000002CC">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rather not available;</w:t>
      </w:r>
    </w:p>
    <w:p w:rsidR="00000000" w:rsidDel="00000000" w:rsidP="00000000" w:rsidRDefault="00000000" w:rsidRPr="00000000" w14:paraId="000002CD">
      <w:pPr>
        <w:spacing w:after="120" w:before="120" w:line="36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completely unavailable.</w:t>
      </w:r>
    </w:p>
    <w:p w:rsidR="00000000" w:rsidDel="00000000" w:rsidP="00000000" w:rsidRDefault="00000000" w:rsidRPr="00000000" w14:paraId="000002C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pacing w:after="120" w:before="12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16" w:hanging="432.0000000000001"/>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432" w:hanging="432"/>
      </w:pPr>
      <w:rPr>
        <w:b w:val="1"/>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741" w:hanging="360.00000000000006"/>
      </w:pPr>
      <w:rPr>
        <w:rFonts w:ascii="Noto Sans Symbols" w:cs="Noto Sans Symbols" w:eastAsia="Noto Sans Symbols" w:hAnsi="Noto Sans Symbols"/>
      </w:rPr>
    </w:lvl>
    <w:lvl w:ilvl="1">
      <w:start w:val="1"/>
      <w:numFmt w:val="bullet"/>
      <w:lvlText w:val="o"/>
      <w:lvlJc w:val="left"/>
      <w:pPr>
        <w:ind w:left="1461" w:hanging="360"/>
      </w:pPr>
      <w:rPr>
        <w:rFonts w:ascii="Courier New" w:cs="Courier New" w:eastAsia="Courier New" w:hAnsi="Courier New"/>
      </w:rPr>
    </w:lvl>
    <w:lvl w:ilvl="2">
      <w:start w:val="1"/>
      <w:numFmt w:val="bullet"/>
      <w:lvlText w:val="▪"/>
      <w:lvlJc w:val="left"/>
      <w:pPr>
        <w:ind w:left="2181" w:hanging="360"/>
      </w:pPr>
      <w:rPr>
        <w:rFonts w:ascii="Noto Sans Symbols" w:cs="Noto Sans Symbols" w:eastAsia="Noto Sans Symbols" w:hAnsi="Noto Sans Symbols"/>
      </w:rPr>
    </w:lvl>
    <w:lvl w:ilvl="3">
      <w:start w:val="1"/>
      <w:numFmt w:val="bullet"/>
      <w:lvlText w:val="●"/>
      <w:lvlJc w:val="left"/>
      <w:pPr>
        <w:ind w:left="2901" w:hanging="360"/>
      </w:pPr>
      <w:rPr>
        <w:rFonts w:ascii="Noto Sans Symbols" w:cs="Noto Sans Symbols" w:eastAsia="Noto Sans Symbols" w:hAnsi="Noto Sans Symbols"/>
      </w:rPr>
    </w:lvl>
    <w:lvl w:ilvl="4">
      <w:start w:val="1"/>
      <w:numFmt w:val="bullet"/>
      <w:lvlText w:val="o"/>
      <w:lvlJc w:val="left"/>
      <w:pPr>
        <w:ind w:left="3621" w:hanging="360"/>
      </w:pPr>
      <w:rPr>
        <w:rFonts w:ascii="Courier New" w:cs="Courier New" w:eastAsia="Courier New" w:hAnsi="Courier New"/>
      </w:rPr>
    </w:lvl>
    <w:lvl w:ilvl="5">
      <w:start w:val="1"/>
      <w:numFmt w:val="bullet"/>
      <w:lvlText w:val="▪"/>
      <w:lvlJc w:val="left"/>
      <w:pPr>
        <w:ind w:left="4341" w:hanging="360"/>
      </w:pPr>
      <w:rPr>
        <w:rFonts w:ascii="Noto Sans Symbols" w:cs="Noto Sans Symbols" w:eastAsia="Noto Sans Symbols" w:hAnsi="Noto Sans Symbols"/>
      </w:rPr>
    </w:lvl>
    <w:lvl w:ilvl="6">
      <w:start w:val="1"/>
      <w:numFmt w:val="bullet"/>
      <w:lvlText w:val="●"/>
      <w:lvlJc w:val="left"/>
      <w:pPr>
        <w:ind w:left="5061" w:hanging="360"/>
      </w:pPr>
      <w:rPr>
        <w:rFonts w:ascii="Noto Sans Symbols" w:cs="Noto Sans Symbols" w:eastAsia="Noto Sans Symbols" w:hAnsi="Noto Sans Symbols"/>
      </w:rPr>
    </w:lvl>
    <w:lvl w:ilvl="7">
      <w:start w:val="1"/>
      <w:numFmt w:val="bullet"/>
      <w:lvlText w:val="o"/>
      <w:lvlJc w:val="left"/>
      <w:pPr>
        <w:ind w:left="5781" w:hanging="360"/>
      </w:pPr>
      <w:rPr>
        <w:rFonts w:ascii="Courier New" w:cs="Courier New" w:eastAsia="Courier New" w:hAnsi="Courier New"/>
      </w:rPr>
    </w:lvl>
    <w:lvl w:ilvl="8">
      <w:start w:val="1"/>
      <w:numFmt w:val="bullet"/>
      <w:lvlText w:val="▪"/>
      <w:lvlJc w:val="left"/>
      <w:pPr>
        <w:ind w:left="6501" w:hanging="360"/>
      </w:pPr>
      <w:rPr>
        <w:rFonts w:ascii="Noto Sans Symbols" w:cs="Noto Sans Symbols" w:eastAsia="Noto Sans Symbols" w:hAnsi="Noto Sans Symbols"/>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429" w:hanging="360"/>
      </w:pP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decimal"/>
      <w:lvlText w:val="%1."/>
      <w:lvlJc w:val="left"/>
      <w:pPr>
        <w:ind w:left="1429" w:hanging="360"/>
      </w:pP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120" w:before="480" w:line="360" w:lineRule="auto"/>
      <w:jc w:val="both"/>
    </w:pPr>
    <w:rPr>
      <w:rFonts w:ascii="Arial" w:cs="Arial" w:eastAsia="Arial" w:hAnsi="Arial"/>
      <w:b w:val="1"/>
      <w:color w:val="000000"/>
      <w:sz w:val="28"/>
      <w:szCs w:val="28"/>
    </w:rPr>
  </w:style>
  <w:style w:type="paragraph" w:styleId="Heading2">
    <w:name w:val="heading 2"/>
    <w:basedOn w:val="Normal"/>
    <w:next w:val="Normal"/>
    <w:pPr>
      <w:keepNext w:val="1"/>
      <w:keepLines w:val="1"/>
      <w:spacing w:after="120" w:before="240" w:line="360" w:lineRule="auto"/>
      <w:jc w:val="both"/>
    </w:pPr>
    <w:rPr>
      <w:rFonts w:ascii="Arial" w:cs="Arial" w:eastAsia="Arial" w:hAnsi="Arial"/>
      <w:b w:val="1"/>
      <w:color w:val="000000"/>
      <w:sz w:val="26"/>
      <w:szCs w:val="26"/>
    </w:rPr>
  </w:style>
  <w:style w:type="paragraph" w:styleId="Heading3">
    <w:name w:val="heading 3"/>
    <w:basedOn w:val="Normal"/>
    <w:next w:val="Normal"/>
    <w:pPr>
      <w:keepNext w:val="1"/>
      <w:keepLines w:val="1"/>
      <w:spacing w:after="120" w:before="200" w:line="360" w:lineRule="auto"/>
      <w:jc w:val="both"/>
    </w:pPr>
    <w:rPr>
      <w:rFonts w:ascii="Arial" w:cs="Arial" w:eastAsia="Arial" w:hAnsi="Arial"/>
      <w:b w:val="1"/>
      <w:color w:val="000000"/>
      <w:sz w:val="24"/>
      <w:szCs w:val="24"/>
    </w:rPr>
  </w:style>
  <w:style w:type="paragraph" w:styleId="Heading4">
    <w:name w:val="heading 4"/>
    <w:basedOn w:val="Normal"/>
    <w:next w:val="Normal"/>
    <w:pPr>
      <w:keepNext w:val="1"/>
      <w:keepLines w:val="1"/>
      <w:spacing w:after="120" w:before="200" w:line="360" w:lineRule="auto"/>
      <w:jc w:val="both"/>
    </w:pPr>
    <w:rPr>
      <w:rFonts w:ascii="Arial" w:cs="Arial" w:eastAsia="Arial" w:hAnsi="Arial"/>
      <w:b w:val="1"/>
      <w:i w:val="1"/>
      <w:color w:val="000000"/>
      <w:sz w:val="24"/>
      <w:szCs w:val="24"/>
    </w:rPr>
  </w:style>
  <w:style w:type="paragraph" w:styleId="Heading5">
    <w:name w:val="heading 5"/>
    <w:basedOn w:val="Normal"/>
    <w:next w:val="Normal"/>
    <w:pPr>
      <w:keepNext w:val="1"/>
      <w:keepLines w:val="1"/>
      <w:spacing w:after="120" w:before="200" w:line="360" w:lineRule="auto"/>
      <w:jc w:val="both"/>
    </w:pPr>
    <w:rPr>
      <w:rFonts w:ascii="Arial" w:cs="Arial" w:eastAsia="Arial" w:hAnsi="Arial"/>
      <w:color w:val="000000"/>
      <w:sz w:val="24"/>
      <w:szCs w:val="24"/>
    </w:rPr>
  </w:style>
  <w:style w:type="paragraph" w:styleId="Heading6">
    <w:name w:val="heading 6"/>
    <w:basedOn w:val="Normal"/>
    <w:next w:val="Normal"/>
    <w:pPr>
      <w:keepNext w:val="1"/>
      <w:keepLines w:val="1"/>
      <w:spacing w:after="120" w:before="200" w:line="360" w:lineRule="auto"/>
      <w:jc w:val="both"/>
    </w:pPr>
    <w:rPr>
      <w:rFonts w:ascii="Arial" w:cs="Arial" w:eastAsia="Arial" w:hAnsi="Arial"/>
      <w:i w:val="1"/>
      <w:color w:val="000000"/>
      <w:sz w:val="24"/>
      <w:szCs w:val="24"/>
    </w:rPr>
  </w:style>
  <w:style w:type="paragraph" w:styleId="Title">
    <w:name w:val="Title"/>
    <w:basedOn w:val="Normal"/>
    <w:next w:val="Normal"/>
    <w:pPr>
      <w:keepNext w:val="0"/>
      <w:keepLines w:val="0"/>
      <w:pageBreakBefore w:val="0"/>
      <w:widowControl w:val="1"/>
      <w:pBdr>
        <w:top w:color="000000" w:space="30" w:sz="24" w:val="single"/>
        <w:left w:space="0" w:sz="0" w:val="nil"/>
        <w:bottom w:space="0" w:sz="0" w:val="nil"/>
        <w:right w:space="0" w:sz="0" w:val="nil"/>
        <w:between w:space="0" w:sz="0" w:val="nil"/>
      </w:pBdr>
      <w:shd w:fill="auto" w:val="clear"/>
      <w:spacing w:after="300" w:before="0" w:line="300" w:lineRule="auto"/>
      <w:ind w:left="0" w:right="0" w:firstLine="0"/>
      <w:jc w:val="center"/>
    </w:pPr>
    <w:rPr>
      <w:rFonts w:ascii="Arial" w:cs="Arial" w:eastAsia="Arial" w:hAnsi="Arial"/>
      <w:b w:val="1"/>
      <w:i w:val="0"/>
      <w:smallCaps w:val="1"/>
      <w:strike w:val="0"/>
      <w:color w:val="000000"/>
      <w:sz w:val="52"/>
      <w:szCs w:val="52"/>
      <w:u w:val="none"/>
      <w:shd w:fill="auto" w:val="clear"/>
      <w:vertAlign w:val="baseline"/>
    </w:rPr>
  </w:style>
  <w:style w:type="paragraph" w:styleId="a2" w:default="1">
    <w:name w:val="Normal"/>
    <w:qFormat w:val="1"/>
  </w:style>
  <w:style w:type="paragraph" w:styleId="1">
    <w:name w:val="heading 1"/>
    <w:basedOn w:val="a2"/>
    <w:next w:val="a2"/>
    <w:link w:val="10"/>
    <w:uiPriority w:val="9"/>
    <w:qFormat w:val="1"/>
    <w:rsid w:val="009E3756"/>
    <w:pPr>
      <w:keepNext w:val="1"/>
      <w:keepLines w:val="1"/>
      <w:pageBreakBefore w:val="1"/>
      <w:spacing w:after="120" w:before="480" w:line="360" w:lineRule="auto"/>
      <w:jc w:val="both"/>
      <w:outlineLvl w:val="0"/>
    </w:pPr>
    <w:rPr>
      <w:rFonts w:ascii="Arial" w:cs="Times New Roman" w:eastAsia="Times New Roman" w:hAnsi="Arial"/>
      <w:b w:val="1"/>
      <w:bCs w:val="1"/>
      <w:color w:val="000000"/>
      <w:sz w:val="28"/>
      <w:szCs w:val="28"/>
      <w:lang w:eastAsia="ru-RU"/>
    </w:rPr>
  </w:style>
  <w:style w:type="paragraph" w:styleId="21">
    <w:name w:val="heading 2"/>
    <w:basedOn w:val="a2"/>
    <w:next w:val="a2"/>
    <w:link w:val="22"/>
    <w:uiPriority w:val="9"/>
    <w:semiHidden w:val="1"/>
    <w:unhideWhenUsed w:val="1"/>
    <w:qFormat w:val="1"/>
    <w:rsid w:val="009E3756"/>
    <w:pPr>
      <w:keepNext w:val="1"/>
      <w:keepLines w:val="1"/>
      <w:spacing w:after="120" w:before="240" w:line="360" w:lineRule="auto"/>
      <w:jc w:val="both"/>
      <w:outlineLvl w:val="1"/>
    </w:pPr>
    <w:rPr>
      <w:rFonts w:ascii="Arial" w:cs="Times New Roman" w:eastAsia="Times New Roman" w:hAnsi="Arial"/>
      <w:b w:val="1"/>
      <w:bCs w:val="1"/>
      <w:color w:val="000000"/>
      <w:sz w:val="26"/>
      <w:szCs w:val="26"/>
      <w:lang w:eastAsia="ru-RU"/>
    </w:rPr>
  </w:style>
  <w:style w:type="paragraph" w:styleId="30">
    <w:name w:val="heading 3"/>
    <w:basedOn w:val="a2"/>
    <w:next w:val="a2"/>
    <w:link w:val="31"/>
    <w:uiPriority w:val="9"/>
    <w:semiHidden w:val="1"/>
    <w:unhideWhenUsed w:val="1"/>
    <w:qFormat w:val="1"/>
    <w:rsid w:val="009E3756"/>
    <w:pPr>
      <w:keepNext w:val="1"/>
      <w:keepLines w:val="1"/>
      <w:spacing w:after="120" w:before="200" w:line="360" w:lineRule="auto"/>
      <w:jc w:val="both"/>
      <w:outlineLvl w:val="2"/>
    </w:pPr>
    <w:rPr>
      <w:rFonts w:ascii="Arial" w:cs="Times New Roman" w:eastAsia="Times New Roman" w:hAnsi="Arial"/>
      <w:b w:val="1"/>
      <w:bCs w:val="1"/>
      <w:color w:val="000000"/>
      <w:sz w:val="24"/>
      <w:szCs w:val="24"/>
      <w:lang w:eastAsia="ru-RU"/>
    </w:rPr>
  </w:style>
  <w:style w:type="paragraph" w:styleId="40">
    <w:name w:val="heading 4"/>
    <w:basedOn w:val="a2"/>
    <w:next w:val="a2"/>
    <w:link w:val="41"/>
    <w:uiPriority w:val="9"/>
    <w:semiHidden w:val="1"/>
    <w:unhideWhenUsed w:val="1"/>
    <w:qFormat w:val="1"/>
    <w:rsid w:val="009E3756"/>
    <w:pPr>
      <w:keepNext w:val="1"/>
      <w:keepLines w:val="1"/>
      <w:spacing w:after="120" w:before="200" w:line="360" w:lineRule="auto"/>
      <w:jc w:val="both"/>
      <w:outlineLvl w:val="3"/>
    </w:pPr>
    <w:rPr>
      <w:rFonts w:ascii="Arial" w:cs="Times New Roman" w:eastAsia="Times New Roman" w:hAnsi="Arial"/>
      <w:b w:val="1"/>
      <w:bCs w:val="1"/>
      <w:i w:val="1"/>
      <w:iCs w:val="1"/>
      <w:color w:val="000000"/>
      <w:sz w:val="24"/>
      <w:szCs w:val="24"/>
      <w:lang w:eastAsia="ru-RU"/>
    </w:rPr>
  </w:style>
  <w:style w:type="paragraph" w:styleId="5">
    <w:name w:val="heading 5"/>
    <w:basedOn w:val="a2"/>
    <w:next w:val="a2"/>
    <w:link w:val="50"/>
    <w:uiPriority w:val="9"/>
    <w:semiHidden w:val="1"/>
    <w:unhideWhenUsed w:val="1"/>
    <w:qFormat w:val="1"/>
    <w:rsid w:val="009E3756"/>
    <w:pPr>
      <w:keepNext w:val="1"/>
      <w:keepLines w:val="1"/>
      <w:spacing w:after="120" w:before="200" w:line="360" w:lineRule="auto"/>
      <w:jc w:val="both"/>
      <w:outlineLvl w:val="4"/>
    </w:pPr>
    <w:rPr>
      <w:rFonts w:ascii="Arial" w:cs="Times New Roman" w:eastAsia="Times New Roman" w:hAnsi="Arial"/>
      <w:color w:val="000000"/>
      <w:sz w:val="24"/>
      <w:szCs w:val="24"/>
      <w:lang w:eastAsia="ru-RU"/>
    </w:rPr>
  </w:style>
  <w:style w:type="paragraph" w:styleId="6">
    <w:name w:val="heading 6"/>
    <w:basedOn w:val="a2"/>
    <w:next w:val="a2"/>
    <w:link w:val="60"/>
    <w:uiPriority w:val="9"/>
    <w:semiHidden w:val="1"/>
    <w:unhideWhenUsed w:val="1"/>
    <w:qFormat w:val="1"/>
    <w:rsid w:val="009E3756"/>
    <w:pPr>
      <w:keepNext w:val="1"/>
      <w:keepLines w:val="1"/>
      <w:spacing w:after="120" w:before="200" w:line="360" w:lineRule="auto"/>
      <w:jc w:val="both"/>
      <w:outlineLvl w:val="5"/>
    </w:pPr>
    <w:rPr>
      <w:rFonts w:ascii="Arial" w:cs="Times New Roman" w:eastAsia="Times New Roman" w:hAnsi="Arial"/>
      <w:i w:val="1"/>
      <w:iCs w:val="1"/>
      <w:color w:val="000000"/>
      <w:sz w:val="24"/>
      <w:szCs w:val="24"/>
      <w:lang w:eastAsia="ru-RU"/>
    </w:rPr>
  </w:style>
  <w:style w:type="paragraph" w:styleId="7">
    <w:name w:val="heading 7"/>
    <w:basedOn w:val="a2"/>
    <w:next w:val="a2"/>
    <w:link w:val="70"/>
    <w:uiPriority w:val="9"/>
    <w:semiHidden w:val="1"/>
    <w:unhideWhenUsed w:val="1"/>
    <w:qFormat w:val="1"/>
    <w:rsid w:val="009E3756"/>
    <w:pPr>
      <w:keepNext w:val="1"/>
      <w:keepLines w:val="1"/>
      <w:numPr>
        <w:ilvl w:val="6"/>
        <w:numId w:val="1"/>
      </w:numPr>
      <w:spacing w:after="120" w:before="200" w:line="360" w:lineRule="auto"/>
      <w:jc w:val="both"/>
      <w:outlineLvl w:val="6"/>
    </w:pPr>
    <w:rPr>
      <w:rFonts w:ascii="Arial" w:cs="Times New Roman" w:eastAsia="Times New Roman" w:hAnsi="Arial"/>
      <w:i w:val="1"/>
      <w:iCs w:val="1"/>
      <w:color w:val="404040"/>
      <w:sz w:val="24"/>
      <w:szCs w:val="24"/>
      <w:lang w:eastAsia="ru-RU"/>
    </w:rPr>
  </w:style>
  <w:style w:type="paragraph" w:styleId="8">
    <w:name w:val="heading 8"/>
    <w:basedOn w:val="a2"/>
    <w:next w:val="a2"/>
    <w:link w:val="80"/>
    <w:uiPriority w:val="9"/>
    <w:semiHidden w:val="1"/>
    <w:unhideWhenUsed w:val="1"/>
    <w:qFormat w:val="1"/>
    <w:rsid w:val="009E3756"/>
    <w:pPr>
      <w:keepNext w:val="1"/>
      <w:keepLines w:val="1"/>
      <w:numPr>
        <w:ilvl w:val="7"/>
        <w:numId w:val="1"/>
      </w:numPr>
      <w:spacing w:after="120" w:before="200" w:line="360" w:lineRule="auto"/>
      <w:jc w:val="both"/>
      <w:outlineLvl w:val="7"/>
    </w:pPr>
    <w:rPr>
      <w:rFonts w:ascii="Arial" w:cs="Times New Roman" w:eastAsia="Times New Roman" w:hAnsi="Arial"/>
      <w:color w:val="404040"/>
      <w:sz w:val="20"/>
      <w:szCs w:val="20"/>
      <w:lang w:eastAsia="ru-RU"/>
    </w:rPr>
  </w:style>
  <w:style w:type="paragraph" w:styleId="9">
    <w:name w:val="heading 9"/>
    <w:basedOn w:val="a2"/>
    <w:next w:val="a2"/>
    <w:link w:val="90"/>
    <w:uiPriority w:val="9"/>
    <w:semiHidden w:val="1"/>
    <w:unhideWhenUsed w:val="1"/>
    <w:qFormat w:val="1"/>
    <w:rsid w:val="009E3756"/>
    <w:pPr>
      <w:keepNext w:val="1"/>
      <w:keepLines w:val="1"/>
      <w:numPr>
        <w:ilvl w:val="8"/>
        <w:numId w:val="1"/>
      </w:numPr>
      <w:spacing w:after="120" w:before="200" w:line="360" w:lineRule="auto"/>
      <w:jc w:val="both"/>
      <w:outlineLvl w:val="8"/>
    </w:pPr>
    <w:rPr>
      <w:rFonts w:ascii="Arial" w:cs="Times New Roman" w:eastAsia="Times New Roman" w:hAnsi="Arial"/>
      <w:i w:val="1"/>
      <w:iCs w:val="1"/>
      <w:color w:val="404040"/>
      <w:sz w:val="20"/>
      <w:szCs w:val="20"/>
      <w:lang w:eastAsia="ru-RU"/>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character" w:styleId="10" w:customStyle="1">
    <w:name w:val="Заголовок 1 Знак"/>
    <w:basedOn w:val="a3"/>
    <w:link w:val="1"/>
    <w:uiPriority w:val="9"/>
    <w:rsid w:val="009E3756"/>
    <w:rPr>
      <w:rFonts w:ascii="Arial" w:cs="Times New Roman" w:eastAsia="Times New Roman" w:hAnsi="Arial"/>
      <w:b w:val="1"/>
      <w:bCs w:val="1"/>
      <w:color w:val="000000"/>
      <w:sz w:val="28"/>
      <w:szCs w:val="28"/>
      <w:lang w:eastAsia="ru-RU"/>
    </w:rPr>
  </w:style>
  <w:style w:type="character" w:styleId="22" w:customStyle="1">
    <w:name w:val="Заголовок 2 Знак"/>
    <w:basedOn w:val="a3"/>
    <w:link w:val="21"/>
    <w:uiPriority w:val="9"/>
    <w:semiHidden w:val="1"/>
    <w:rsid w:val="009E3756"/>
    <w:rPr>
      <w:rFonts w:ascii="Arial" w:cs="Times New Roman" w:eastAsia="Times New Roman" w:hAnsi="Arial"/>
      <w:b w:val="1"/>
      <w:bCs w:val="1"/>
      <w:color w:val="000000"/>
      <w:sz w:val="26"/>
      <w:szCs w:val="26"/>
      <w:lang w:eastAsia="ru-RU"/>
    </w:rPr>
  </w:style>
  <w:style w:type="character" w:styleId="31" w:customStyle="1">
    <w:name w:val="Заголовок 3 Знак"/>
    <w:basedOn w:val="a3"/>
    <w:link w:val="30"/>
    <w:uiPriority w:val="9"/>
    <w:semiHidden w:val="1"/>
    <w:rsid w:val="009E3756"/>
    <w:rPr>
      <w:rFonts w:ascii="Arial" w:cs="Times New Roman" w:eastAsia="Times New Roman" w:hAnsi="Arial"/>
      <w:b w:val="1"/>
      <w:bCs w:val="1"/>
      <w:color w:val="000000"/>
      <w:sz w:val="24"/>
      <w:szCs w:val="24"/>
      <w:lang w:eastAsia="ru-RU"/>
    </w:rPr>
  </w:style>
  <w:style w:type="character" w:styleId="41" w:customStyle="1">
    <w:name w:val="Заголовок 4 Знак"/>
    <w:basedOn w:val="a3"/>
    <w:link w:val="40"/>
    <w:uiPriority w:val="9"/>
    <w:semiHidden w:val="1"/>
    <w:rsid w:val="009E3756"/>
    <w:rPr>
      <w:rFonts w:ascii="Arial" w:cs="Times New Roman" w:eastAsia="Times New Roman" w:hAnsi="Arial"/>
      <w:b w:val="1"/>
      <w:bCs w:val="1"/>
      <w:i w:val="1"/>
      <w:iCs w:val="1"/>
      <w:color w:val="000000"/>
      <w:sz w:val="24"/>
      <w:szCs w:val="24"/>
      <w:lang w:eastAsia="ru-RU"/>
    </w:rPr>
  </w:style>
  <w:style w:type="character" w:styleId="50" w:customStyle="1">
    <w:name w:val="Заголовок 5 Знак"/>
    <w:basedOn w:val="a3"/>
    <w:link w:val="5"/>
    <w:uiPriority w:val="9"/>
    <w:semiHidden w:val="1"/>
    <w:rsid w:val="009E3756"/>
    <w:rPr>
      <w:rFonts w:ascii="Arial" w:cs="Times New Roman" w:eastAsia="Times New Roman" w:hAnsi="Arial"/>
      <w:color w:val="000000"/>
      <w:sz w:val="24"/>
      <w:szCs w:val="24"/>
      <w:lang w:eastAsia="ru-RU"/>
    </w:rPr>
  </w:style>
  <w:style w:type="character" w:styleId="60" w:customStyle="1">
    <w:name w:val="Заголовок 6 Знак"/>
    <w:basedOn w:val="a3"/>
    <w:link w:val="6"/>
    <w:uiPriority w:val="9"/>
    <w:semiHidden w:val="1"/>
    <w:rsid w:val="009E3756"/>
    <w:rPr>
      <w:rFonts w:ascii="Arial" w:cs="Times New Roman" w:eastAsia="Times New Roman" w:hAnsi="Arial"/>
      <w:i w:val="1"/>
      <w:iCs w:val="1"/>
      <w:color w:val="000000"/>
      <w:sz w:val="24"/>
      <w:szCs w:val="24"/>
      <w:lang w:eastAsia="ru-RU"/>
    </w:rPr>
  </w:style>
  <w:style w:type="character" w:styleId="70" w:customStyle="1">
    <w:name w:val="Заголовок 7 Знак"/>
    <w:basedOn w:val="a3"/>
    <w:link w:val="7"/>
    <w:uiPriority w:val="9"/>
    <w:semiHidden w:val="1"/>
    <w:rsid w:val="009E3756"/>
    <w:rPr>
      <w:rFonts w:ascii="Arial" w:cs="Times New Roman" w:eastAsia="Times New Roman" w:hAnsi="Arial"/>
      <w:i w:val="1"/>
      <w:iCs w:val="1"/>
      <w:color w:val="404040"/>
      <w:sz w:val="24"/>
      <w:szCs w:val="24"/>
      <w:lang w:eastAsia="ru-RU"/>
    </w:rPr>
  </w:style>
  <w:style w:type="character" w:styleId="80" w:customStyle="1">
    <w:name w:val="Заголовок 8 Знак"/>
    <w:basedOn w:val="a3"/>
    <w:link w:val="8"/>
    <w:uiPriority w:val="9"/>
    <w:semiHidden w:val="1"/>
    <w:rsid w:val="009E3756"/>
    <w:rPr>
      <w:rFonts w:ascii="Arial" w:cs="Times New Roman" w:eastAsia="Times New Roman" w:hAnsi="Arial"/>
      <w:color w:val="404040"/>
      <w:sz w:val="20"/>
      <w:szCs w:val="20"/>
      <w:lang w:eastAsia="ru-RU"/>
    </w:rPr>
  </w:style>
  <w:style w:type="character" w:styleId="90" w:customStyle="1">
    <w:name w:val="Заголовок 9 Знак"/>
    <w:basedOn w:val="a3"/>
    <w:link w:val="9"/>
    <w:uiPriority w:val="9"/>
    <w:semiHidden w:val="1"/>
    <w:rsid w:val="009E3756"/>
    <w:rPr>
      <w:rFonts w:ascii="Arial" w:cs="Times New Roman" w:eastAsia="Times New Roman" w:hAnsi="Arial"/>
      <w:i w:val="1"/>
      <w:iCs w:val="1"/>
      <w:color w:val="404040"/>
      <w:sz w:val="20"/>
      <w:szCs w:val="20"/>
      <w:lang w:eastAsia="ru-RU"/>
    </w:rPr>
  </w:style>
  <w:style w:type="numbering" w:styleId="11" w:customStyle="1">
    <w:name w:val="Нет списка1"/>
    <w:next w:val="a5"/>
    <w:uiPriority w:val="99"/>
    <w:semiHidden w:val="1"/>
    <w:unhideWhenUsed w:val="1"/>
    <w:rsid w:val="009E3756"/>
  </w:style>
  <w:style w:type="character" w:styleId="a6">
    <w:name w:val="Hyperlink"/>
    <w:uiPriority w:val="99"/>
    <w:unhideWhenUsed w:val="1"/>
    <w:rsid w:val="009E3756"/>
    <w:rPr>
      <w:color w:val="5f5f5f"/>
      <w:u w:val="single"/>
    </w:rPr>
  </w:style>
  <w:style w:type="character" w:styleId="12" w:customStyle="1">
    <w:name w:val="Просмотренная гиперссылка1"/>
    <w:basedOn w:val="a3"/>
    <w:uiPriority w:val="99"/>
    <w:semiHidden w:val="1"/>
    <w:unhideWhenUsed w:val="1"/>
    <w:rsid w:val="009E3756"/>
    <w:rPr>
      <w:color w:val="800080"/>
      <w:u w:val="single"/>
    </w:rPr>
  </w:style>
  <w:style w:type="paragraph" w:styleId="msonormal0" w:customStyle="1">
    <w:name w:val="msonormal"/>
    <w:basedOn w:val="a2"/>
    <w:rsid w:val="009E3756"/>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7">
    <w:name w:val="Normal (Web)"/>
    <w:basedOn w:val="a2"/>
    <w:semiHidden w:val="1"/>
    <w:unhideWhenUsed w:val="1"/>
    <w:rsid w:val="009E3756"/>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13">
    <w:name w:val="toc 1"/>
    <w:basedOn w:val="a2"/>
    <w:next w:val="a2"/>
    <w:autoRedefine w:val="1"/>
    <w:uiPriority w:val="39"/>
    <w:unhideWhenUsed w:val="1"/>
    <w:qFormat w:val="1"/>
    <w:rsid w:val="009E3756"/>
    <w:pPr>
      <w:tabs>
        <w:tab w:val="left" w:pos="567"/>
        <w:tab w:val="right" w:leader="dot" w:pos="9072"/>
      </w:tabs>
      <w:spacing w:after="100" w:before="120" w:line="360" w:lineRule="auto"/>
      <w:jc w:val="both"/>
    </w:pPr>
    <w:rPr>
      <w:rFonts w:ascii="Times New Roman" w:cs="Times New Roman" w:eastAsia="Times New Roman" w:hAnsi="Times New Roman"/>
      <w:sz w:val="24"/>
      <w:szCs w:val="24"/>
      <w:lang w:eastAsia="ru-RU"/>
    </w:rPr>
  </w:style>
  <w:style w:type="paragraph" w:styleId="23">
    <w:name w:val="toc 2"/>
    <w:basedOn w:val="a2"/>
    <w:next w:val="a2"/>
    <w:autoRedefine w:val="1"/>
    <w:uiPriority w:val="39"/>
    <w:semiHidden w:val="1"/>
    <w:unhideWhenUsed w:val="1"/>
    <w:qFormat w:val="1"/>
    <w:rsid w:val="009E3756"/>
    <w:pPr>
      <w:tabs>
        <w:tab w:val="left" w:pos="1540"/>
        <w:tab w:val="right" w:leader="dot" w:pos="9072"/>
      </w:tabs>
      <w:spacing w:after="100" w:before="120" w:line="360" w:lineRule="auto"/>
      <w:ind w:left="240" w:firstLine="709"/>
      <w:jc w:val="both"/>
    </w:pPr>
    <w:rPr>
      <w:rFonts w:ascii="Times New Roman" w:cs="Times New Roman" w:eastAsia="Times New Roman" w:hAnsi="Times New Roman"/>
      <w:sz w:val="24"/>
      <w:szCs w:val="24"/>
      <w:lang w:eastAsia="ru-RU"/>
    </w:rPr>
  </w:style>
  <w:style w:type="paragraph" w:styleId="32">
    <w:name w:val="toc 3"/>
    <w:basedOn w:val="a2"/>
    <w:next w:val="a2"/>
    <w:autoRedefine w:val="1"/>
    <w:uiPriority w:val="39"/>
    <w:semiHidden w:val="1"/>
    <w:unhideWhenUsed w:val="1"/>
    <w:qFormat w:val="1"/>
    <w:rsid w:val="009E3756"/>
    <w:pPr>
      <w:spacing w:after="100" w:before="120" w:line="360" w:lineRule="auto"/>
      <w:ind w:left="480" w:firstLine="709"/>
      <w:jc w:val="both"/>
    </w:pPr>
    <w:rPr>
      <w:rFonts w:ascii="Times New Roman" w:cs="Times New Roman" w:eastAsia="Times New Roman" w:hAnsi="Times New Roman"/>
      <w:sz w:val="24"/>
      <w:szCs w:val="24"/>
      <w:lang w:eastAsia="ru-RU"/>
    </w:rPr>
  </w:style>
  <w:style w:type="paragraph" w:styleId="42">
    <w:name w:val="toc 4"/>
    <w:basedOn w:val="a2"/>
    <w:next w:val="a2"/>
    <w:autoRedefine w:val="1"/>
    <w:uiPriority w:val="39"/>
    <w:semiHidden w:val="1"/>
    <w:unhideWhenUsed w:val="1"/>
    <w:rsid w:val="009E3756"/>
    <w:pPr>
      <w:spacing w:after="100" w:line="276" w:lineRule="auto"/>
      <w:ind w:left="660"/>
    </w:pPr>
    <w:rPr>
      <w:rFonts w:ascii="Calibri" w:cs="Times New Roman" w:eastAsia="Times New Roman" w:hAnsi="Calibri"/>
      <w:lang w:eastAsia="ru-RU"/>
    </w:rPr>
  </w:style>
  <w:style w:type="paragraph" w:styleId="51">
    <w:name w:val="toc 5"/>
    <w:basedOn w:val="a2"/>
    <w:next w:val="a2"/>
    <w:autoRedefine w:val="1"/>
    <w:uiPriority w:val="39"/>
    <w:semiHidden w:val="1"/>
    <w:unhideWhenUsed w:val="1"/>
    <w:rsid w:val="009E3756"/>
    <w:pPr>
      <w:spacing w:after="100" w:line="276" w:lineRule="auto"/>
      <w:ind w:left="880"/>
    </w:pPr>
    <w:rPr>
      <w:rFonts w:ascii="Calibri" w:cs="Times New Roman" w:eastAsia="Times New Roman" w:hAnsi="Calibri"/>
      <w:lang w:eastAsia="ru-RU"/>
    </w:rPr>
  </w:style>
  <w:style w:type="paragraph" w:styleId="61">
    <w:name w:val="toc 6"/>
    <w:basedOn w:val="a2"/>
    <w:next w:val="a2"/>
    <w:autoRedefine w:val="1"/>
    <w:uiPriority w:val="39"/>
    <w:semiHidden w:val="1"/>
    <w:unhideWhenUsed w:val="1"/>
    <w:rsid w:val="009E3756"/>
    <w:pPr>
      <w:spacing w:after="100" w:line="276" w:lineRule="auto"/>
      <w:ind w:left="1100"/>
    </w:pPr>
    <w:rPr>
      <w:rFonts w:ascii="Calibri" w:cs="Times New Roman" w:eastAsia="Times New Roman" w:hAnsi="Calibri"/>
      <w:lang w:eastAsia="ru-RU"/>
    </w:rPr>
  </w:style>
  <w:style w:type="paragraph" w:styleId="71">
    <w:name w:val="toc 7"/>
    <w:basedOn w:val="a2"/>
    <w:next w:val="a2"/>
    <w:autoRedefine w:val="1"/>
    <w:uiPriority w:val="39"/>
    <w:semiHidden w:val="1"/>
    <w:unhideWhenUsed w:val="1"/>
    <w:rsid w:val="009E3756"/>
    <w:pPr>
      <w:spacing w:after="100" w:line="276" w:lineRule="auto"/>
      <w:ind w:left="1320"/>
    </w:pPr>
    <w:rPr>
      <w:rFonts w:ascii="Calibri" w:cs="Times New Roman" w:eastAsia="Times New Roman" w:hAnsi="Calibri"/>
      <w:lang w:eastAsia="ru-RU"/>
    </w:rPr>
  </w:style>
  <w:style w:type="paragraph" w:styleId="81">
    <w:name w:val="toc 8"/>
    <w:basedOn w:val="a2"/>
    <w:next w:val="a2"/>
    <w:autoRedefine w:val="1"/>
    <w:uiPriority w:val="39"/>
    <w:semiHidden w:val="1"/>
    <w:unhideWhenUsed w:val="1"/>
    <w:rsid w:val="009E3756"/>
    <w:pPr>
      <w:spacing w:after="100" w:line="276" w:lineRule="auto"/>
      <w:ind w:left="1540"/>
    </w:pPr>
    <w:rPr>
      <w:rFonts w:ascii="Calibri" w:cs="Times New Roman" w:eastAsia="Times New Roman" w:hAnsi="Calibri"/>
      <w:lang w:eastAsia="ru-RU"/>
    </w:rPr>
  </w:style>
  <w:style w:type="paragraph" w:styleId="91">
    <w:name w:val="toc 9"/>
    <w:basedOn w:val="a2"/>
    <w:next w:val="a2"/>
    <w:autoRedefine w:val="1"/>
    <w:uiPriority w:val="39"/>
    <w:semiHidden w:val="1"/>
    <w:unhideWhenUsed w:val="1"/>
    <w:rsid w:val="009E3756"/>
    <w:pPr>
      <w:spacing w:after="100" w:line="276" w:lineRule="auto"/>
      <w:ind w:left="1760"/>
    </w:pPr>
    <w:rPr>
      <w:rFonts w:ascii="Calibri" w:cs="Times New Roman" w:eastAsia="Times New Roman" w:hAnsi="Calibri"/>
      <w:lang w:eastAsia="ru-RU"/>
    </w:rPr>
  </w:style>
  <w:style w:type="paragraph" w:styleId="a8">
    <w:name w:val="footnote text"/>
    <w:basedOn w:val="a2"/>
    <w:link w:val="a9"/>
    <w:semiHidden w:val="1"/>
    <w:unhideWhenUsed w:val="1"/>
    <w:rsid w:val="009E3756"/>
    <w:pPr>
      <w:spacing w:after="0" w:line="240" w:lineRule="auto"/>
      <w:ind w:firstLine="709"/>
      <w:jc w:val="both"/>
    </w:pPr>
    <w:rPr>
      <w:rFonts w:ascii="Times New Roman" w:cs="Times New Roman" w:eastAsia="Times New Roman" w:hAnsi="Times New Roman"/>
      <w:sz w:val="20"/>
      <w:szCs w:val="20"/>
      <w:lang w:eastAsia="ru-RU"/>
    </w:rPr>
  </w:style>
  <w:style w:type="character" w:styleId="a9" w:customStyle="1">
    <w:name w:val="Текст сноски Знак"/>
    <w:basedOn w:val="a3"/>
    <w:link w:val="a8"/>
    <w:semiHidden w:val="1"/>
    <w:rsid w:val="009E3756"/>
    <w:rPr>
      <w:rFonts w:ascii="Times New Roman" w:cs="Times New Roman" w:eastAsia="Times New Roman" w:hAnsi="Times New Roman"/>
      <w:sz w:val="20"/>
      <w:szCs w:val="20"/>
      <w:lang w:eastAsia="ru-RU"/>
    </w:rPr>
  </w:style>
  <w:style w:type="paragraph" w:styleId="aa">
    <w:name w:val="annotation text"/>
    <w:basedOn w:val="a2"/>
    <w:link w:val="ab"/>
    <w:semiHidden w:val="1"/>
    <w:unhideWhenUsed w:val="1"/>
    <w:rsid w:val="009E3756"/>
    <w:pPr>
      <w:spacing w:after="120" w:before="120" w:line="240" w:lineRule="auto"/>
      <w:ind w:firstLine="709"/>
      <w:jc w:val="both"/>
    </w:pPr>
    <w:rPr>
      <w:rFonts w:ascii="Times New Roman" w:cs="Times New Roman" w:eastAsia="Times New Roman" w:hAnsi="Times New Roman"/>
      <w:sz w:val="20"/>
      <w:szCs w:val="20"/>
      <w:lang w:eastAsia="ru-RU"/>
    </w:rPr>
  </w:style>
  <w:style w:type="character" w:styleId="ab" w:customStyle="1">
    <w:name w:val="Текст примечания Знак"/>
    <w:basedOn w:val="a3"/>
    <w:link w:val="aa"/>
    <w:semiHidden w:val="1"/>
    <w:rsid w:val="009E3756"/>
    <w:rPr>
      <w:rFonts w:ascii="Times New Roman" w:cs="Times New Roman" w:eastAsia="Times New Roman" w:hAnsi="Times New Roman"/>
      <w:sz w:val="20"/>
      <w:szCs w:val="20"/>
      <w:lang w:eastAsia="ru-RU"/>
    </w:rPr>
  </w:style>
  <w:style w:type="paragraph" w:styleId="ac">
    <w:name w:val="header"/>
    <w:link w:val="ad"/>
    <w:uiPriority w:val="99"/>
    <w:semiHidden w:val="1"/>
    <w:unhideWhenUsed w:val="1"/>
    <w:qFormat w:val="1"/>
    <w:rsid w:val="009E3756"/>
    <w:pPr>
      <w:pBdr>
        <w:bottom w:color="auto" w:space="1" w:sz="24" w:val="thickThinSmallGap"/>
      </w:pBdr>
      <w:tabs>
        <w:tab w:val="center" w:pos="4677"/>
        <w:tab w:val="right" w:pos="9355"/>
      </w:tabs>
      <w:spacing w:after="120" w:line="240" w:lineRule="auto"/>
      <w:jc w:val="right"/>
    </w:pPr>
    <w:rPr>
      <w:rFonts w:ascii="Times New Roman" w:cs="Times New Roman" w:eastAsia="Times New Roman" w:hAnsi="Times New Roman"/>
      <w:caps w:val="1"/>
      <w:szCs w:val="24"/>
      <w:lang w:eastAsia="ru-RU"/>
    </w:rPr>
  </w:style>
  <w:style w:type="character" w:styleId="ad" w:customStyle="1">
    <w:name w:val="Верхний колонтитул Знак"/>
    <w:basedOn w:val="a3"/>
    <w:link w:val="ac"/>
    <w:uiPriority w:val="99"/>
    <w:semiHidden w:val="1"/>
    <w:rsid w:val="009E3756"/>
    <w:rPr>
      <w:rFonts w:ascii="Times New Roman" w:cs="Times New Roman" w:eastAsia="Times New Roman" w:hAnsi="Times New Roman"/>
      <w:caps w:val="1"/>
      <w:szCs w:val="24"/>
      <w:lang w:eastAsia="ru-RU"/>
    </w:rPr>
  </w:style>
  <w:style w:type="paragraph" w:styleId="ae">
    <w:name w:val="footer"/>
    <w:link w:val="af"/>
    <w:uiPriority w:val="99"/>
    <w:semiHidden w:val="1"/>
    <w:unhideWhenUsed w:val="1"/>
    <w:qFormat w:val="1"/>
    <w:rsid w:val="009E3756"/>
    <w:pPr>
      <w:pBdr>
        <w:top w:color="auto" w:space="1" w:sz="24" w:val="thinThickSmallGap"/>
      </w:pBdr>
      <w:tabs>
        <w:tab w:val="center" w:pos="4677"/>
        <w:tab w:val="right" w:pos="9355"/>
      </w:tabs>
      <w:spacing w:after="0" w:before="120" w:line="240" w:lineRule="auto"/>
    </w:pPr>
    <w:rPr>
      <w:rFonts w:ascii="Times New Roman" w:cs="Times New Roman" w:eastAsia="Times New Roman" w:hAnsi="Times New Roman"/>
      <w:szCs w:val="24"/>
      <w:lang w:eastAsia="ru-RU"/>
    </w:rPr>
  </w:style>
  <w:style w:type="character" w:styleId="af" w:customStyle="1">
    <w:name w:val="Нижний колонтитул Знак"/>
    <w:basedOn w:val="a3"/>
    <w:link w:val="ae"/>
    <w:uiPriority w:val="99"/>
    <w:semiHidden w:val="1"/>
    <w:rsid w:val="009E3756"/>
    <w:rPr>
      <w:rFonts w:ascii="Times New Roman" w:cs="Times New Roman" w:eastAsia="Times New Roman" w:hAnsi="Times New Roman"/>
      <w:szCs w:val="24"/>
      <w:lang w:eastAsia="ru-RU"/>
    </w:rPr>
  </w:style>
  <w:style w:type="paragraph" w:styleId="af0">
    <w:name w:val="caption"/>
    <w:basedOn w:val="a2"/>
    <w:next w:val="a2"/>
    <w:uiPriority w:val="35"/>
    <w:semiHidden w:val="1"/>
    <w:unhideWhenUsed w:val="1"/>
    <w:qFormat w:val="1"/>
    <w:rsid w:val="009E3756"/>
    <w:pPr>
      <w:spacing w:after="240" w:before="240" w:line="240" w:lineRule="auto"/>
    </w:pPr>
    <w:rPr>
      <w:rFonts w:ascii="Times New Roman" w:cs="Times New Roman" w:eastAsia="Times New Roman" w:hAnsi="Times New Roman"/>
      <w:b w:val="1"/>
      <w:bCs w:val="1"/>
      <w:color w:val="000000"/>
      <w:sz w:val="20"/>
      <w:szCs w:val="18"/>
      <w:lang w:eastAsia="ru-RU"/>
    </w:rPr>
  </w:style>
  <w:style w:type="paragraph" w:styleId="af1">
    <w:name w:val="table of figures"/>
    <w:basedOn w:val="a2"/>
    <w:next w:val="a2"/>
    <w:uiPriority w:val="99"/>
    <w:unhideWhenUsed w:val="1"/>
    <w:rsid w:val="009E3756"/>
    <w:pPr>
      <w:spacing w:after="120" w:before="120" w:line="360" w:lineRule="auto"/>
      <w:ind w:firstLine="709"/>
      <w:jc w:val="both"/>
    </w:pPr>
    <w:rPr>
      <w:rFonts w:ascii="Times New Roman" w:cs="Times New Roman" w:eastAsia="Times New Roman" w:hAnsi="Times New Roman"/>
      <w:sz w:val="24"/>
      <w:szCs w:val="24"/>
      <w:lang w:eastAsia="ru-RU"/>
    </w:rPr>
  </w:style>
  <w:style w:type="paragraph" w:styleId="af2">
    <w:name w:val="endnote text"/>
    <w:basedOn w:val="a2"/>
    <w:link w:val="af3"/>
    <w:uiPriority w:val="99"/>
    <w:semiHidden w:val="1"/>
    <w:unhideWhenUsed w:val="1"/>
    <w:rsid w:val="009E3756"/>
    <w:pPr>
      <w:spacing w:after="120" w:before="120" w:line="360" w:lineRule="auto"/>
      <w:ind w:firstLine="709"/>
      <w:jc w:val="both"/>
    </w:pPr>
    <w:rPr>
      <w:rFonts w:ascii="Times New Roman" w:cs="Times New Roman" w:eastAsia="Times New Roman" w:hAnsi="Times New Roman"/>
      <w:sz w:val="20"/>
      <w:szCs w:val="20"/>
      <w:lang w:eastAsia="ru-RU"/>
    </w:rPr>
  </w:style>
  <w:style w:type="character" w:styleId="af3" w:customStyle="1">
    <w:name w:val="Текст концевой сноски Знак"/>
    <w:basedOn w:val="a3"/>
    <w:link w:val="af2"/>
    <w:uiPriority w:val="99"/>
    <w:semiHidden w:val="1"/>
    <w:rsid w:val="009E3756"/>
    <w:rPr>
      <w:rFonts w:ascii="Times New Roman" w:cs="Times New Roman" w:eastAsia="Times New Roman" w:hAnsi="Times New Roman"/>
      <w:sz w:val="20"/>
      <w:szCs w:val="20"/>
      <w:lang w:eastAsia="ru-RU"/>
    </w:rPr>
  </w:style>
  <w:style w:type="paragraph" w:styleId="af4">
    <w:name w:val="List"/>
    <w:basedOn w:val="a2"/>
    <w:uiPriority w:val="99"/>
    <w:semiHidden w:val="1"/>
    <w:unhideWhenUsed w:val="1"/>
    <w:rsid w:val="009E3756"/>
    <w:pPr>
      <w:spacing w:after="120" w:before="120" w:line="360" w:lineRule="auto"/>
      <w:ind w:left="283" w:hanging="283"/>
      <w:contextualSpacing w:val="1"/>
      <w:jc w:val="both"/>
    </w:pPr>
    <w:rPr>
      <w:rFonts w:ascii="Times New Roman" w:cs="Times New Roman" w:eastAsia="Times New Roman" w:hAnsi="Times New Roman"/>
      <w:sz w:val="24"/>
      <w:szCs w:val="24"/>
      <w:lang w:eastAsia="ru-RU"/>
    </w:rPr>
  </w:style>
  <w:style w:type="paragraph" w:styleId="a">
    <w:name w:val="List Bullet"/>
    <w:basedOn w:val="a2"/>
    <w:semiHidden w:val="1"/>
    <w:unhideWhenUsed w:val="1"/>
    <w:rsid w:val="009E3756"/>
    <w:pPr>
      <w:numPr>
        <w:numId w:val="2"/>
      </w:numPr>
      <w:spacing w:after="120" w:before="120" w:line="360" w:lineRule="auto"/>
      <w:contextualSpacing w:val="1"/>
      <w:jc w:val="both"/>
    </w:pPr>
    <w:rPr>
      <w:rFonts w:ascii="Times New Roman" w:cs="Times New Roman" w:eastAsia="Times New Roman" w:hAnsi="Times New Roman"/>
      <w:sz w:val="24"/>
      <w:szCs w:val="24"/>
      <w:lang w:eastAsia="ru-RU"/>
    </w:rPr>
  </w:style>
  <w:style w:type="paragraph" w:styleId="24">
    <w:name w:val="List 2"/>
    <w:basedOn w:val="a2"/>
    <w:uiPriority w:val="99"/>
    <w:semiHidden w:val="1"/>
    <w:unhideWhenUsed w:val="1"/>
    <w:rsid w:val="009E3756"/>
    <w:pPr>
      <w:spacing w:after="120" w:before="120" w:line="360" w:lineRule="auto"/>
      <w:ind w:left="566" w:hanging="283"/>
      <w:contextualSpacing w:val="1"/>
      <w:jc w:val="both"/>
    </w:pPr>
    <w:rPr>
      <w:rFonts w:ascii="Times New Roman" w:cs="Times New Roman" w:eastAsia="Times New Roman" w:hAnsi="Times New Roman"/>
      <w:sz w:val="24"/>
      <w:szCs w:val="24"/>
      <w:lang w:eastAsia="ru-RU"/>
    </w:rPr>
  </w:style>
  <w:style w:type="paragraph" w:styleId="2">
    <w:name w:val="List Bullet 2"/>
    <w:basedOn w:val="a2"/>
    <w:semiHidden w:val="1"/>
    <w:unhideWhenUsed w:val="1"/>
    <w:rsid w:val="009E3756"/>
    <w:pPr>
      <w:numPr>
        <w:numId w:val="3"/>
      </w:numPr>
      <w:tabs>
        <w:tab w:val="left" w:pos="851"/>
      </w:tabs>
      <w:spacing w:after="0" w:line="360" w:lineRule="auto"/>
      <w:jc w:val="both"/>
    </w:pPr>
    <w:rPr>
      <w:rFonts w:ascii="Times New Roman" w:cs="Times New Roman" w:eastAsia="Times New Roman" w:hAnsi="Times New Roman"/>
      <w:sz w:val="24"/>
      <w:szCs w:val="24"/>
      <w:lang w:eastAsia="ru-RU"/>
    </w:rPr>
  </w:style>
  <w:style w:type="paragraph" w:styleId="4">
    <w:name w:val="List Bullet 4"/>
    <w:basedOn w:val="a2"/>
    <w:semiHidden w:val="1"/>
    <w:unhideWhenUsed w:val="1"/>
    <w:rsid w:val="009E3756"/>
    <w:pPr>
      <w:numPr>
        <w:numId w:val="4"/>
      </w:numPr>
      <w:tabs>
        <w:tab w:val="clear" w:pos="1440"/>
        <w:tab w:val="left" w:pos="1985"/>
      </w:tabs>
      <w:spacing w:after="0" w:line="360" w:lineRule="auto"/>
      <w:ind w:left="1985" w:hanging="284"/>
      <w:jc w:val="both"/>
    </w:pPr>
    <w:rPr>
      <w:rFonts w:ascii="Times New Roman" w:cs="Times New Roman" w:eastAsia="Times New Roman" w:hAnsi="Times New Roman"/>
      <w:sz w:val="24"/>
      <w:szCs w:val="24"/>
    </w:rPr>
  </w:style>
  <w:style w:type="paragraph" w:styleId="3">
    <w:name w:val="List Number 3"/>
    <w:basedOn w:val="a2"/>
    <w:semiHidden w:val="1"/>
    <w:unhideWhenUsed w:val="1"/>
    <w:rsid w:val="009E3756"/>
    <w:pPr>
      <w:numPr>
        <w:numId w:val="5"/>
      </w:numPr>
      <w:spacing w:after="0" w:line="360" w:lineRule="auto"/>
      <w:jc w:val="both"/>
    </w:pPr>
    <w:rPr>
      <w:rFonts w:ascii="Times New Roman" w:cs="Times New Roman" w:eastAsia="Times New Roman" w:hAnsi="Times New Roman"/>
      <w:sz w:val="24"/>
      <w:szCs w:val="24"/>
      <w:lang w:eastAsia="ru-RU"/>
    </w:rPr>
  </w:style>
  <w:style w:type="paragraph" w:styleId="af5">
    <w:name w:val="Body Text"/>
    <w:link w:val="af6"/>
    <w:semiHidden w:val="1"/>
    <w:unhideWhenUsed w:val="1"/>
    <w:qFormat w:val="1"/>
    <w:rsid w:val="009E3756"/>
    <w:pPr>
      <w:spacing w:after="0" w:line="360" w:lineRule="auto"/>
      <w:ind w:firstLine="567"/>
      <w:jc w:val="both"/>
    </w:pPr>
    <w:rPr>
      <w:rFonts w:ascii="Times New Roman" w:cs="Times New Roman" w:eastAsia="Times New Roman" w:hAnsi="Times New Roman"/>
      <w:sz w:val="24"/>
      <w:szCs w:val="20"/>
      <w:lang w:eastAsia="ru-RU"/>
    </w:rPr>
  </w:style>
  <w:style w:type="character" w:styleId="af6" w:customStyle="1">
    <w:name w:val="Основной текст Знак"/>
    <w:basedOn w:val="a3"/>
    <w:link w:val="af5"/>
    <w:semiHidden w:val="1"/>
    <w:rsid w:val="009E3756"/>
    <w:rPr>
      <w:rFonts w:ascii="Times New Roman" w:cs="Times New Roman" w:eastAsia="Times New Roman" w:hAnsi="Times New Roman"/>
      <w:sz w:val="24"/>
      <w:szCs w:val="20"/>
      <w:lang w:eastAsia="ru-RU"/>
    </w:rPr>
  </w:style>
  <w:style w:type="paragraph" w:styleId="af7">
    <w:name w:val="Body Text Indent"/>
    <w:basedOn w:val="a2"/>
    <w:link w:val="af8"/>
    <w:uiPriority w:val="99"/>
    <w:semiHidden w:val="1"/>
    <w:unhideWhenUsed w:val="1"/>
    <w:rsid w:val="009E3756"/>
    <w:pPr>
      <w:spacing w:after="120" w:before="120" w:line="360" w:lineRule="auto"/>
      <w:ind w:firstLine="709"/>
      <w:jc w:val="both"/>
    </w:pPr>
    <w:rPr>
      <w:rFonts w:ascii="Times New Roman" w:cs="Times New Roman" w:eastAsia="Times New Roman" w:hAnsi="Times New Roman"/>
      <w:sz w:val="24"/>
      <w:szCs w:val="24"/>
      <w:lang w:eastAsia="ru-RU"/>
    </w:rPr>
  </w:style>
  <w:style w:type="character" w:styleId="af8" w:customStyle="1">
    <w:name w:val="Основной текст с отступом Знак"/>
    <w:basedOn w:val="a3"/>
    <w:link w:val="af7"/>
    <w:uiPriority w:val="99"/>
    <w:semiHidden w:val="1"/>
    <w:rsid w:val="009E3756"/>
    <w:rPr>
      <w:rFonts w:ascii="Times New Roman" w:cs="Times New Roman" w:eastAsia="Times New Roman" w:hAnsi="Times New Roman"/>
      <w:sz w:val="24"/>
      <w:szCs w:val="24"/>
      <w:lang w:eastAsia="ru-RU"/>
    </w:rPr>
  </w:style>
  <w:style w:type="paragraph" w:styleId="a1">
    <w:name w:val="List Continue"/>
    <w:basedOn w:val="af4"/>
    <w:semiHidden w:val="1"/>
    <w:unhideWhenUsed w:val="1"/>
    <w:rsid w:val="009E3756"/>
    <w:pPr>
      <w:numPr>
        <w:numId w:val="6"/>
      </w:numPr>
      <w:tabs>
        <w:tab w:val="left" w:pos="284"/>
      </w:tabs>
      <w:spacing w:after="0" w:before="0"/>
      <w:ind w:left="0" w:firstLine="0"/>
      <w:contextualSpacing w:val="0"/>
    </w:pPr>
  </w:style>
  <w:style w:type="paragraph" w:styleId="20">
    <w:name w:val="List Continue 2"/>
    <w:basedOn w:val="24"/>
    <w:semiHidden w:val="1"/>
    <w:unhideWhenUsed w:val="1"/>
    <w:rsid w:val="009E3756"/>
    <w:pPr>
      <w:numPr>
        <w:numId w:val="7"/>
      </w:numPr>
      <w:tabs>
        <w:tab w:val="left" w:pos="851"/>
      </w:tabs>
      <w:spacing w:after="0" w:before="0"/>
      <w:contextualSpacing w:val="0"/>
    </w:pPr>
  </w:style>
  <w:style w:type="paragraph" w:styleId="af9">
    <w:name w:val="Subtitle"/>
    <w:basedOn w:val="a2"/>
    <w:next w:val="a2"/>
    <w:link w:val="afa"/>
    <w:uiPriority w:val="11"/>
    <w:qFormat w:val="1"/>
    <w:rsid w:val="009E3756"/>
    <w:pPr>
      <w:spacing w:after="120" w:before="120" w:line="360" w:lineRule="auto"/>
      <w:ind w:firstLine="709"/>
    </w:pPr>
    <w:rPr>
      <w:rFonts w:ascii="Arial" w:cs="Times New Roman" w:eastAsia="Times New Roman" w:hAnsi="Arial"/>
      <w:i w:val="1"/>
      <w:iCs w:val="1"/>
      <w:color w:val="000000"/>
      <w:spacing w:val="15"/>
      <w:sz w:val="24"/>
      <w:szCs w:val="24"/>
      <w:lang w:eastAsia="ru-RU"/>
    </w:rPr>
  </w:style>
  <w:style w:type="character" w:styleId="afa" w:customStyle="1">
    <w:name w:val="Подзаголовок Знак"/>
    <w:basedOn w:val="a3"/>
    <w:link w:val="af9"/>
    <w:uiPriority w:val="11"/>
    <w:rsid w:val="009E3756"/>
    <w:rPr>
      <w:rFonts w:ascii="Arial" w:cs="Times New Roman" w:eastAsia="Times New Roman" w:hAnsi="Arial"/>
      <w:i w:val="1"/>
      <w:iCs w:val="1"/>
      <w:color w:val="000000"/>
      <w:spacing w:val="15"/>
      <w:sz w:val="24"/>
      <w:szCs w:val="24"/>
      <w:lang w:eastAsia="ru-RU"/>
    </w:rPr>
  </w:style>
  <w:style w:type="paragraph" w:styleId="25">
    <w:name w:val="Body Text Indent 2"/>
    <w:basedOn w:val="a2"/>
    <w:link w:val="26"/>
    <w:uiPriority w:val="99"/>
    <w:semiHidden w:val="1"/>
    <w:unhideWhenUsed w:val="1"/>
    <w:rsid w:val="009E3756"/>
    <w:pPr>
      <w:spacing w:after="120" w:before="120" w:line="480" w:lineRule="auto"/>
      <w:ind w:left="283" w:firstLine="709"/>
      <w:jc w:val="both"/>
    </w:pPr>
    <w:rPr>
      <w:rFonts w:ascii="Times New Roman" w:cs="Times New Roman" w:eastAsia="Times New Roman" w:hAnsi="Times New Roman"/>
      <w:sz w:val="24"/>
      <w:szCs w:val="24"/>
      <w:lang w:eastAsia="ru-RU"/>
    </w:rPr>
  </w:style>
  <w:style w:type="character" w:styleId="26" w:customStyle="1">
    <w:name w:val="Основной текст с отступом 2 Знак"/>
    <w:basedOn w:val="a3"/>
    <w:link w:val="25"/>
    <w:uiPriority w:val="99"/>
    <w:semiHidden w:val="1"/>
    <w:rsid w:val="009E3756"/>
    <w:rPr>
      <w:rFonts w:ascii="Times New Roman" w:cs="Times New Roman" w:eastAsia="Times New Roman" w:hAnsi="Times New Roman"/>
      <w:sz w:val="24"/>
      <w:szCs w:val="24"/>
      <w:lang w:eastAsia="ru-RU"/>
    </w:rPr>
  </w:style>
  <w:style w:type="paragraph" w:styleId="afb">
    <w:name w:val="Document Map"/>
    <w:basedOn w:val="a2"/>
    <w:link w:val="afc"/>
    <w:uiPriority w:val="99"/>
    <w:semiHidden w:val="1"/>
    <w:unhideWhenUsed w:val="1"/>
    <w:rsid w:val="009E3756"/>
    <w:pPr>
      <w:spacing w:after="0" w:line="240" w:lineRule="auto"/>
      <w:ind w:firstLine="709"/>
      <w:jc w:val="both"/>
    </w:pPr>
    <w:rPr>
      <w:rFonts w:ascii="Tahoma" w:cs="Times New Roman" w:eastAsia="Times New Roman" w:hAnsi="Tahoma"/>
      <w:sz w:val="16"/>
      <w:szCs w:val="16"/>
      <w:lang w:eastAsia="ru-RU"/>
    </w:rPr>
  </w:style>
  <w:style w:type="character" w:styleId="afc" w:customStyle="1">
    <w:name w:val="Схема документа Знак"/>
    <w:basedOn w:val="a3"/>
    <w:link w:val="afb"/>
    <w:uiPriority w:val="99"/>
    <w:semiHidden w:val="1"/>
    <w:rsid w:val="009E3756"/>
    <w:rPr>
      <w:rFonts w:ascii="Tahoma" w:cs="Times New Roman" w:eastAsia="Times New Roman" w:hAnsi="Tahoma"/>
      <w:sz w:val="16"/>
      <w:szCs w:val="16"/>
      <w:lang w:eastAsia="ru-RU"/>
    </w:rPr>
  </w:style>
  <w:style w:type="paragraph" w:styleId="afd">
    <w:name w:val="annotation subject"/>
    <w:basedOn w:val="aa"/>
    <w:next w:val="aa"/>
    <w:link w:val="afe"/>
    <w:uiPriority w:val="99"/>
    <w:semiHidden w:val="1"/>
    <w:unhideWhenUsed w:val="1"/>
    <w:rsid w:val="009E3756"/>
    <w:rPr>
      <w:b w:val="1"/>
      <w:bCs w:val="1"/>
    </w:rPr>
  </w:style>
  <w:style w:type="character" w:styleId="afe" w:customStyle="1">
    <w:name w:val="Тема примечания Знак"/>
    <w:basedOn w:val="ab"/>
    <w:link w:val="afd"/>
    <w:uiPriority w:val="99"/>
    <w:semiHidden w:val="1"/>
    <w:rsid w:val="009E3756"/>
    <w:rPr>
      <w:rFonts w:ascii="Times New Roman" w:cs="Times New Roman" w:eastAsia="Times New Roman" w:hAnsi="Times New Roman"/>
      <w:b w:val="1"/>
      <w:bCs w:val="1"/>
      <w:sz w:val="20"/>
      <w:szCs w:val="20"/>
      <w:lang w:eastAsia="ru-RU"/>
    </w:rPr>
  </w:style>
  <w:style w:type="paragraph" w:styleId="aff">
    <w:name w:val="Balloon Text"/>
    <w:basedOn w:val="a2"/>
    <w:link w:val="aff0"/>
    <w:uiPriority w:val="99"/>
    <w:semiHidden w:val="1"/>
    <w:unhideWhenUsed w:val="1"/>
    <w:rsid w:val="009E3756"/>
    <w:pPr>
      <w:spacing w:after="120" w:before="120" w:line="360" w:lineRule="auto"/>
      <w:ind w:firstLine="709"/>
      <w:jc w:val="both"/>
    </w:pPr>
    <w:rPr>
      <w:rFonts w:ascii="Tahoma" w:cs="Times New Roman" w:eastAsia="Times New Roman" w:hAnsi="Tahoma"/>
      <w:sz w:val="16"/>
      <w:szCs w:val="16"/>
      <w:lang w:eastAsia="ru-RU"/>
    </w:rPr>
  </w:style>
  <w:style w:type="character" w:styleId="aff0" w:customStyle="1">
    <w:name w:val="Текст выноски Знак"/>
    <w:basedOn w:val="a3"/>
    <w:link w:val="aff"/>
    <w:uiPriority w:val="99"/>
    <w:semiHidden w:val="1"/>
    <w:rsid w:val="009E3756"/>
    <w:rPr>
      <w:rFonts w:ascii="Tahoma" w:cs="Times New Roman" w:eastAsia="Times New Roman" w:hAnsi="Tahoma"/>
      <w:sz w:val="16"/>
      <w:szCs w:val="16"/>
      <w:lang w:eastAsia="ru-RU"/>
    </w:rPr>
  </w:style>
  <w:style w:type="paragraph" w:styleId="aff1">
    <w:name w:val="No Spacing"/>
    <w:next w:val="a2"/>
    <w:uiPriority w:val="99"/>
    <w:qFormat w:val="1"/>
    <w:rsid w:val="009E3756"/>
    <w:pPr>
      <w:spacing w:after="120" w:line="360" w:lineRule="auto"/>
      <w:jc w:val="both"/>
    </w:pPr>
    <w:rPr>
      <w:rFonts w:ascii="Times New Roman" w:cs="Times New Roman" w:eastAsia="Calibri" w:hAnsi="Times New Roman"/>
      <w:sz w:val="24"/>
      <w:szCs w:val="24"/>
      <w:lang w:eastAsia="ru-RU"/>
    </w:rPr>
  </w:style>
  <w:style w:type="paragraph" w:styleId="aff2">
    <w:name w:val="Revision"/>
    <w:uiPriority w:val="99"/>
    <w:semiHidden w:val="1"/>
    <w:rsid w:val="009E3756"/>
    <w:pPr>
      <w:spacing w:after="0" w:line="240" w:lineRule="auto"/>
    </w:pPr>
    <w:rPr>
      <w:rFonts w:ascii="Times New Roman" w:cs="Times New Roman" w:eastAsia="Times New Roman" w:hAnsi="Times New Roman"/>
      <w:sz w:val="24"/>
      <w:szCs w:val="24"/>
      <w:lang w:eastAsia="ru-RU"/>
    </w:rPr>
  </w:style>
  <w:style w:type="character" w:styleId="aff3" w:customStyle="1">
    <w:name w:val="Абзац списка Знак"/>
    <w:basedOn w:val="a3"/>
    <w:link w:val="aff4"/>
    <w:uiPriority w:val="34"/>
    <w:locked w:val="1"/>
    <w:rsid w:val="009E3756"/>
    <w:rPr>
      <w:rFonts w:ascii="Times New Roman" w:cs="Times New Roman" w:eastAsia="Times New Roman" w:hAnsi="Times New Roman"/>
      <w:sz w:val="24"/>
      <w:szCs w:val="24"/>
      <w:lang w:eastAsia="ru-RU"/>
    </w:rPr>
  </w:style>
  <w:style w:type="paragraph" w:styleId="aff4">
    <w:name w:val="List Paragraph"/>
    <w:basedOn w:val="a2"/>
    <w:link w:val="aff3"/>
    <w:uiPriority w:val="34"/>
    <w:qFormat w:val="1"/>
    <w:rsid w:val="009E3756"/>
    <w:pPr>
      <w:spacing w:after="120" w:before="120" w:line="360" w:lineRule="auto"/>
      <w:ind w:left="708" w:firstLine="709"/>
      <w:jc w:val="both"/>
    </w:pPr>
    <w:rPr>
      <w:rFonts w:ascii="Times New Roman" w:cs="Times New Roman" w:eastAsia="Times New Roman" w:hAnsi="Times New Roman"/>
      <w:sz w:val="24"/>
      <w:szCs w:val="24"/>
      <w:lang w:eastAsia="ru-RU"/>
    </w:rPr>
  </w:style>
  <w:style w:type="character" w:styleId="aff5" w:customStyle="1">
    <w:name w:val="Шапка документа Знак"/>
    <w:link w:val="aff6"/>
    <w:locked w:val="1"/>
    <w:rsid w:val="009E3756"/>
    <w:rPr>
      <w:rFonts w:ascii="Times New Roman" w:cs="Times New Roman" w:eastAsia="Times New Roman" w:hAnsi="Times New Roman"/>
      <w:sz w:val="28"/>
      <w:szCs w:val="24"/>
      <w:lang w:eastAsia="ru-RU"/>
    </w:rPr>
  </w:style>
  <w:style w:type="paragraph" w:styleId="aff6" w:customStyle="1">
    <w:name w:val="Шапка документа"/>
    <w:next w:val="a2"/>
    <w:link w:val="aff5"/>
    <w:qFormat w:val="1"/>
    <w:rsid w:val="009E3756"/>
    <w:pPr>
      <w:spacing w:after="0" w:line="300" w:lineRule="auto"/>
    </w:pPr>
    <w:rPr>
      <w:rFonts w:ascii="Times New Roman" w:cs="Times New Roman" w:eastAsia="Times New Roman" w:hAnsi="Times New Roman"/>
      <w:sz w:val="28"/>
      <w:szCs w:val="24"/>
      <w:lang w:eastAsia="ru-RU"/>
    </w:rPr>
  </w:style>
  <w:style w:type="paragraph" w:styleId="-11" w:customStyle="1">
    <w:name w:val="Цветной список - Акцент 11"/>
    <w:basedOn w:val="a2"/>
    <w:uiPriority w:val="34"/>
    <w:qFormat w:val="1"/>
    <w:rsid w:val="009E3756"/>
    <w:pPr>
      <w:spacing w:after="120" w:before="120" w:line="360" w:lineRule="auto"/>
      <w:ind w:left="720" w:firstLine="709"/>
      <w:contextualSpacing w:val="1"/>
      <w:jc w:val="both"/>
    </w:pPr>
    <w:rPr>
      <w:rFonts w:ascii="Times New Roman" w:cs="Times New Roman" w:eastAsia="Times New Roman" w:hAnsi="Times New Roman"/>
      <w:sz w:val="24"/>
      <w:szCs w:val="24"/>
      <w:lang w:eastAsia="ru-RU"/>
    </w:rPr>
  </w:style>
  <w:style w:type="paragraph" w:styleId="210" w:customStyle="1">
    <w:name w:val="Средняя сетка 21"/>
    <w:next w:val="a2"/>
    <w:uiPriority w:val="1"/>
    <w:qFormat w:val="1"/>
    <w:rsid w:val="009E3756"/>
    <w:pPr>
      <w:spacing w:after="120" w:line="360" w:lineRule="auto"/>
      <w:jc w:val="both"/>
    </w:pPr>
    <w:rPr>
      <w:rFonts w:ascii="Times New Roman" w:cs="Times New Roman" w:eastAsia="Times New Roman" w:hAnsi="Times New Roman"/>
      <w:sz w:val="24"/>
      <w:szCs w:val="24"/>
      <w:lang w:eastAsia="ru-RU"/>
    </w:rPr>
  </w:style>
  <w:style w:type="character" w:styleId="aff7" w:customStyle="1">
    <w:name w:val="Титульный лист (обычный текст) Знак"/>
    <w:link w:val="aff8"/>
    <w:locked w:val="1"/>
    <w:rsid w:val="009E3756"/>
    <w:rPr>
      <w:rFonts w:ascii="Times New Roman" w:cs="Times New Roman" w:eastAsia="Times New Roman" w:hAnsi="Times New Roman"/>
      <w:sz w:val="28"/>
      <w:szCs w:val="24"/>
      <w:lang w:eastAsia="ru-RU"/>
    </w:rPr>
  </w:style>
  <w:style w:type="paragraph" w:styleId="aff8" w:customStyle="1">
    <w:name w:val="Титульный лист (обычный текст)"/>
    <w:next w:val="a2"/>
    <w:link w:val="aff7"/>
    <w:qFormat w:val="1"/>
    <w:rsid w:val="009E3756"/>
    <w:pPr>
      <w:spacing w:after="0" w:line="300" w:lineRule="auto"/>
    </w:pPr>
    <w:rPr>
      <w:rFonts w:ascii="Times New Roman" w:cs="Times New Roman" w:eastAsia="Times New Roman" w:hAnsi="Times New Roman"/>
      <w:sz w:val="28"/>
      <w:szCs w:val="24"/>
      <w:lang w:eastAsia="ru-RU"/>
    </w:rPr>
  </w:style>
  <w:style w:type="character" w:styleId="14" w:customStyle="1">
    <w:name w:val="Заголовок 1 (без нумерации) Знак"/>
    <w:link w:val="15"/>
    <w:locked w:val="1"/>
    <w:rsid w:val="009E3756"/>
    <w:rPr>
      <w:rFonts w:ascii="Arial" w:cs="Times New Roman" w:eastAsia="Times New Roman" w:hAnsi="Arial"/>
      <w:b w:val="1"/>
      <w:bCs w:val="1"/>
      <w:color w:val="000000"/>
      <w:sz w:val="28"/>
      <w:szCs w:val="28"/>
      <w:lang w:eastAsia="ru-RU"/>
    </w:rPr>
  </w:style>
  <w:style w:type="paragraph" w:styleId="15" w:customStyle="1">
    <w:name w:val="Заголовок 1 (без нумерации)"/>
    <w:next w:val="a2"/>
    <w:link w:val="14"/>
    <w:qFormat w:val="1"/>
    <w:rsid w:val="009E3756"/>
    <w:pPr>
      <w:pageBreakBefore w:val="1"/>
      <w:spacing w:after="0" w:before="480" w:line="360" w:lineRule="auto"/>
    </w:pPr>
    <w:rPr>
      <w:rFonts w:ascii="Arial" w:cs="Times New Roman" w:eastAsia="Times New Roman" w:hAnsi="Arial"/>
      <w:b w:val="1"/>
      <w:bCs w:val="1"/>
      <w:color w:val="000000"/>
      <w:sz w:val="28"/>
      <w:szCs w:val="28"/>
      <w:lang w:eastAsia="ru-RU"/>
    </w:rPr>
  </w:style>
  <w:style w:type="character" w:styleId="aff9" w:customStyle="1">
    <w:name w:val="Титульный лист (подзаголовок) Знак"/>
    <w:link w:val="affa"/>
    <w:locked w:val="1"/>
    <w:rsid w:val="009E3756"/>
    <w:rPr>
      <w:rFonts w:ascii="Times New Roman" w:cs="Times New Roman" w:eastAsia="Times New Roman" w:hAnsi="Times New Roman"/>
      <w:b w:val="1"/>
      <w:caps w:val="1"/>
      <w:sz w:val="36"/>
      <w:szCs w:val="24"/>
      <w:lang w:eastAsia="ru-RU"/>
    </w:rPr>
  </w:style>
  <w:style w:type="paragraph" w:styleId="affa" w:customStyle="1">
    <w:name w:val="Титульный лист (подзаголовок)"/>
    <w:next w:val="a2"/>
    <w:link w:val="aff9"/>
    <w:qFormat w:val="1"/>
    <w:rsid w:val="009E3756"/>
    <w:pPr>
      <w:spacing w:after="200" w:line="276" w:lineRule="auto"/>
      <w:jc w:val="center"/>
    </w:pPr>
    <w:rPr>
      <w:rFonts w:ascii="Times New Roman" w:cs="Times New Roman" w:eastAsia="Times New Roman" w:hAnsi="Times New Roman"/>
      <w:b w:val="1"/>
      <w:caps w:val="1"/>
      <w:sz w:val="36"/>
      <w:szCs w:val="24"/>
      <w:lang w:eastAsia="ru-RU"/>
    </w:rPr>
  </w:style>
  <w:style w:type="paragraph" w:styleId="16" w:customStyle="1">
    <w:name w:val="Заголовок оглавления1"/>
    <w:basedOn w:val="1"/>
    <w:next w:val="a2"/>
    <w:uiPriority w:val="39"/>
    <w:qFormat w:val="1"/>
    <w:rsid w:val="009E3756"/>
    <w:pPr>
      <w:pageBreakBefore w:val="0"/>
      <w:spacing w:line="276" w:lineRule="auto"/>
      <w:jc w:val="left"/>
      <w:outlineLvl w:val="9"/>
    </w:pPr>
  </w:style>
  <w:style w:type="paragraph" w:styleId="affb" w:customStyle="1">
    <w:name w:val="Стиль текст в Таблице"/>
    <w:rsid w:val="009E3756"/>
    <w:pPr>
      <w:spacing w:after="1" w:line="240" w:lineRule="auto"/>
      <w:ind w:left="6" w:firstLine="6"/>
    </w:pPr>
    <w:rPr>
      <w:rFonts w:ascii="Times New Roman" w:cs="Times New Roman" w:eastAsia="Times New Roman" w:hAnsi="Times New Roman"/>
      <w:sz w:val="24"/>
      <w:szCs w:val="24"/>
      <w:lang w:eastAsia="ru-RU"/>
    </w:rPr>
  </w:style>
  <w:style w:type="character" w:styleId="affc" w:customStyle="1">
    <w:name w:val="Подпись к Таблице Знак Знак"/>
    <w:link w:val="affd"/>
    <w:locked w:val="1"/>
    <w:rsid w:val="009E3756"/>
    <w:rPr>
      <w:rFonts w:ascii="Times New Roman" w:cs="Times New Roman" w:eastAsia="Times New Roman" w:hAnsi="Times New Roman"/>
      <w:b w:val="1"/>
      <w:sz w:val="20"/>
      <w:szCs w:val="20"/>
    </w:rPr>
  </w:style>
  <w:style w:type="paragraph" w:styleId="affe" w:customStyle="1">
    <w:name w:val="Заголовок Таблицы"/>
    <w:next w:val="affb"/>
    <w:autoRedefine w:val="1"/>
    <w:rsid w:val="009E3756"/>
    <w:pPr>
      <w:keepNext w:val="1"/>
      <w:spacing w:after="0" w:line="240" w:lineRule="auto"/>
    </w:pPr>
    <w:rPr>
      <w:rFonts w:ascii="Times New Roman" w:cs="Times New Roman" w:eastAsia="Times New Roman" w:hAnsi="Times New Roman"/>
      <w:b w:val="1"/>
      <w:sz w:val="24"/>
      <w:szCs w:val="24"/>
    </w:rPr>
  </w:style>
  <w:style w:type="paragraph" w:styleId="affd" w:customStyle="1">
    <w:name w:val="Подпись к Таблице"/>
    <w:next w:val="affe"/>
    <w:link w:val="affc"/>
    <w:autoRedefine w:val="1"/>
    <w:rsid w:val="009E3756"/>
    <w:pPr>
      <w:keepNext w:val="1"/>
      <w:spacing w:after="40" w:line="240" w:lineRule="auto"/>
      <w:jc w:val="right"/>
    </w:pPr>
    <w:rPr>
      <w:rFonts w:ascii="Times New Roman" w:cs="Times New Roman" w:eastAsia="Times New Roman" w:hAnsi="Times New Roman"/>
      <w:b w:val="1"/>
      <w:sz w:val="20"/>
      <w:szCs w:val="20"/>
    </w:rPr>
  </w:style>
  <w:style w:type="paragraph" w:styleId="a0" w:customStyle="1">
    <w:name w:val="Маркированный список в Таблице"/>
    <w:basedOn w:val="affb"/>
    <w:rsid w:val="009E3756"/>
    <w:pPr>
      <w:numPr>
        <w:numId w:val="8"/>
      </w:numPr>
      <w:tabs>
        <w:tab w:val="left" w:pos="567"/>
      </w:tabs>
      <w:spacing w:after="0"/>
      <w:jc w:val="both"/>
    </w:pPr>
  </w:style>
  <w:style w:type="paragraph" w:styleId="TableColumnHeader" w:customStyle="1">
    <w:name w:val="Table Column Header"/>
    <w:basedOn w:val="a2"/>
    <w:next w:val="a2"/>
    <w:autoRedefine w:val="1"/>
    <w:rsid w:val="009E3756"/>
    <w:pPr>
      <w:keepNext w:val="1"/>
      <w:spacing w:after="0" w:line="240" w:lineRule="auto"/>
      <w:jc w:val="center"/>
    </w:pPr>
    <w:rPr>
      <w:rFonts w:ascii="Times New Roman" w:cs="Times New Roman" w:eastAsia="Times New Roman" w:hAnsi="Times New Roman"/>
      <w:sz w:val="24"/>
      <w:szCs w:val="24"/>
    </w:rPr>
  </w:style>
  <w:style w:type="paragraph" w:styleId="afff" w:customStyle="1">
    <w:name w:val="Подпись к рисунку"/>
    <w:basedOn w:val="a2"/>
    <w:next w:val="af5"/>
    <w:rsid w:val="009E3756"/>
    <w:pPr>
      <w:spacing w:after="240" w:before="120" w:line="240" w:lineRule="auto"/>
      <w:jc w:val="center"/>
    </w:pPr>
    <w:rPr>
      <w:rFonts w:ascii="Times New Roman" w:cs="Times New Roman" w:eastAsia="Times New Roman" w:hAnsi="Times New Roman"/>
      <w:b w:val="1"/>
      <w:sz w:val="20"/>
      <w:szCs w:val="24"/>
      <w:lang w:eastAsia="ru-RU"/>
    </w:rPr>
  </w:style>
  <w:style w:type="paragraph" w:styleId="-110" w:customStyle="1">
    <w:name w:val="Цветная заливка - Акцент 11"/>
    <w:uiPriority w:val="99"/>
    <w:semiHidden w:val="1"/>
    <w:rsid w:val="009E3756"/>
    <w:pPr>
      <w:spacing w:after="0" w:line="240" w:lineRule="auto"/>
    </w:pPr>
    <w:rPr>
      <w:rFonts w:ascii="Times New Roman" w:cs="Times New Roman" w:eastAsia="Times New Roman" w:hAnsi="Times New Roman"/>
      <w:sz w:val="24"/>
      <w:szCs w:val="24"/>
      <w:lang w:eastAsia="ru-RU"/>
    </w:rPr>
  </w:style>
  <w:style w:type="paragraph" w:styleId="Default" w:customStyle="1">
    <w:name w:val="Default"/>
    <w:rsid w:val="009E3756"/>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empStyle" w:customStyle="1">
    <w:name w:val="Temp Style"/>
    <w:locked w:val="1"/>
    <w:rsid w:val="009E3756"/>
    <w:pPr>
      <w:spacing w:after="0" w:line="240" w:lineRule="auto"/>
    </w:pPr>
    <w:rPr>
      <w:rFonts w:ascii="Times New Roman" w:cs="Times New Roman" w:eastAsia="Times New Roman" w:hAnsi="Times New Roman"/>
      <w:sz w:val="24"/>
      <w:szCs w:val="24"/>
      <w:lang w:eastAsia="ru-RU"/>
    </w:rPr>
  </w:style>
  <w:style w:type="paragraph" w:styleId="TableCell" w:customStyle="1">
    <w:name w:val="Table Cell"/>
    <w:rsid w:val="009E3756"/>
    <w:pPr>
      <w:spacing w:after="1" w:line="240" w:lineRule="auto"/>
      <w:ind w:left="6" w:firstLine="6"/>
    </w:pPr>
    <w:rPr>
      <w:rFonts w:ascii="Times New Roman" w:cs="Times New Roman" w:eastAsia="Times New Roman" w:hAnsi="Times New Roman"/>
      <w:sz w:val="24"/>
      <w:szCs w:val="24"/>
      <w:lang w:eastAsia="ru-RU"/>
    </w:rPr>
  </w:style>
  <w:style w:type="character" w:styleId="afff0">
    <w:name w:val="footnote reference"/>
    <w:uiPriority w:val="99"/>
    <w:semiHidden w:val="1"/>
    <w:unhideWhenUsed w:val="1"/>
    <w:rsid w:val="009E3756"/>
    <w:rPr>
      <w:vertAlign w:val="superscript"/>
    </w:rPr>
  </w:style>
  <w:style w:type="character" w:styleId="afff1">
    <w:name w:val="annotation reference"/>
    <w:uiPriority w:val="99"/>
    <w:semiHidden w:val="1"/>
    <w:unhideWhenUsed w:val="1"/>
    <w:rsid w:val="009E3756"/>
    <w:rPr>
      <w:sz w:val="16"/>
      <w:szCs w:val="16"/>
    </w:rPr>
  </w:style>
  <w:style w:type="character" w:styleId="afff2">
    <w:name w:val="endnote reference"/>
    <w:uiPriority w:val="99"/>
    <w:semiHidden w:val="1"/>
    <w:unhideWhenUsed w:val="1"/>
    <w:rsid w:val="009E3756"/>
    <w:rPr>
      <w:vertAlign w:val="superscript"/>
    </w:rPr>
  </w:style>
  <w:style w:type="paragraph" w:styleId="afff3">
    <w:name w:val="Title"/>
    <w:basedOn w:val="aff8"/>
    <w:next w:val="a2"/>
    <w:link w:val="afff4"/>
    <w:uiPriority w:val="10"/>
    <w:qFormat w:val="1"/>
    <w:rsid w:val="009E3756"/>
    <w:pPr>
      <w:pBdr>
        <w:top w:color="000000" w:space="30" w:sz="24" w:val="single"/>
      </w:pBdr>
      <w:spacing w:after="300"/>
      <w:contextualSpacing w:val="1"/>
      <w:jc w:val="center"/>
    </w:pPr>
    <w:rPr>
      <w:rFonts w:ascii="Arial" w:hAnsi="Arial"/>
      <w:b w:val="1"/>
      <w:caps w:val="1"/>
      <w:color w:val="000000"/>
      <w:spacing w:val="5"/>
      <w:kern w:val="28"/>
      <w:sz w:val="52"/>
      <w:szCs w:val="52"/>
    </w:rPr>
  </w:style>
  <w:style w:type="character" w:styleId="afff4" w:customStyle="1">
    <w:name w:val="Заголовок Знак"/>
    <w:basedOn w:val="a3"/>
    <w:link w:val="afff3"/>
    <w:uiPriority w:val="10"/>
    <w:rsid w:val="009E3756"/>
    <w:rPr>
      <w:rFonts w:ascii="Arial" w:cs="Times New Roman" w:eastAsia="Times New Roman" w:hAnsi="Arial"/>
      <w:b w:val="1"/>
      <w:caps w:val="1"/>
      <w:color w:val="000000"/>
      <w:spacing w:val="5"/>
      <w:kern w:val="28"/>
      <w:sz w:val="52"/>
      <w:szCs w:val="52"/>
      <w:lang w:eastAsia="ru-RU"/>
    </w:rPr>
  </w:style>
  <w:style w:type="character" w:styleId="apple-converted-space" w:customStyle="1">
    <w:name w:val="apple-converted-space"/>
    <w:rsid w:val="009E3756"/>
  </w:style>
  <w:style w:type="table" w:styleId="afff5">
    <w:name w:val="Table Grid"/>
    <w:basedOn w:val="a4"/>
    <w:uiPriority w:val="59"/>
    <w:rsid w:val="009E3756"/>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NAUMEN1" w:customStyle="1">
    <w:name w:val="NAUMEN (стандарт)1"/>
    <w:basedOn w:val="a4"/>
    <w:next w:val="afff6"/>
    <w:uiPriority w:val="62"/>
    <w:semiHidden w:val="1"/>
    <w:unhideWhenUsed w:val="1"/>
    <w:rsid w:val="009E3756"/>
    <w:pPr>
      <w:spacing w:after="0" w:line="300" w:lineRule="auto"/>
    </w:pPr>
    <w:rPr>
      <w:rFonts w:ascii="Calibri" w:cs="Times New Roman" w:eastAsia="Calibri" w:hAnsi="Calibri"/>
      <w:sz w:val="24"/>
    </w:rPr>
    <w:tblPr>
      <w:tblStyleRowBandSize w:val="1"/>
      <w:tblStyleColBandSize w:val="1"/>
      <w:tblInd w:w="0.0" w:type="nil"/>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afterAutospacing="0" w:afterLines="0" w:before="0" w:beforeAutospacing="0" w:beforeLines="0" w:line="240" w:lineRule="auto"/>
      </w:pPr>
      <w:rPr>
        <w:rFonts w:ascii="Cambria" w:cs="Times New Roman" w:eastAsia="Times New Roman" w:hAnsi="Cambria" w:hint="default"/>
        <w:b w:val="1"/>
        <w:bCs w:val="1"/>
      </w:rPr>
      <w:tblPr/>
      <w:tcPr>
        <w:tcBorders>
          <w:top w:color="000000" w:space="0" w:sz="8" w:val="single"/>
          <w:left w:color="000000" w:space="0" w:sz="8" w:val="single"/>
          <w:bottom w:color="000000" w:space="0" w:sz="18" w:val="single"/>
          <w:right w:color="000000" w:space="0" w:sz="8" w:val="single"/>
          <w:insideH w:space="0" w:sz="0" w:val="nil"/>
          <w:insideV w:color="000000" w:space="0" w:sz="8" w:val="single"/>
        </w:tcBorders>
      </w:tcPr>
    </w:tblStylePr>
    <w:tblStylePr w:type="lastRow">
      <w:pPr>
        <w:spacing w:after="0" w:afterAutospacing="0" w:afterLines="0" w:before="0" w:beforeAutospacing="0" w:beforeLines="0" w:line="240" w:lineRule="auto"/>
      </w:pPr>
      <w:rPr>
        <w:rFonts w:ascii="Cambria" w:cs="Times New Roman" w:eastAsia="Times New Roman" w:hAnsi="Cambria" w:hint="default"/>
        <w:b w:val="1"/>
        <w:bCs w:val="1"/>
      </w:rPr>
      <w:tblPr/>
      <w:tcPr>
        <w:tcBorders>
          <w:top w:color="000000" w:space="0" w:sz="6" w:val="double"/>
          <w:left w:color="000000" w:space="0" w:sz="8" w:val="single"/>
          <w:bottom w:color="000000" w:space="0" w:sz="8" w:val="single"/>
          <w:right w:color="000000" w:space="0" w:sz="8" w:val="single"/>
          <w:insideH w:space="0" w:sz="0" w:val="nil"/>
          <w:insideV w:color="000000" w:space="0" w:sz="8" w:val="single"/>
        </w:tcBorders>
      </w:tcPr>
    </w:tblStylePr>
    <w:tblStylePr w:type="firstCol">
      <w:rPr>
        <w:rFonts w:ascii="Cambria" w:cs="Times New Roman" w:eastAsia="Times New Roman" w:hAnsi="Cambria" w:hint="default"/>
        <w:b w:val="1"/>
        <w:bCs w:val="1"/>
      </w:rPr>
    </w:tblStylePr>
    <w:tblStylePr w:type="lastCol">
      <w:rPr>
        <w:rFonts w:ascii="Cambria" w:cs="Times New Roman" w:eastAsia="Times New Roman" w:hAnsi="Cambria" w:hint="default"/>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000000"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color="000000" w:space="0" w:sz="8" w:val="single"/>
        </w:tcBorders>
      </w:tcPr>
    </w:tblStylePr>
  </w:style>
  <w:style w:type="table" w:styleId="Naumen" w:customStyle="1">
    <w:name w:val="Naumen"/>
    <w:basedOn w:val="afff5"/>
    <w:uiPriority w:val="99"/>
    <w:rsid w:val="009E3756"/>
    <w:tblPr/>
  </w:style>
  <w:style w:type="table" w:styleId="Naumen10" w:customStyle="1">
    <w:name w:val="Naumen1"/>
    <w:basedOn w:val="afff5"/>
    <w:uiPriority w:val="99"/>
    <w:rsid w:val="009E3756"/>
    <w:pPr>
      <w:spacing w:after="100" w:afterAutospacing="1" w:before="100" w:beforeAutospacing="1"/>
      <w:contextualSpacing w:val="1"/>
    </w:pPr>
    <w:tblPr>
      <w:tblStyleRowBandSize w:val="1"/>
      <w:tblStyleColBandSize w:val="1"/>
    </w:tblPr>
    <w:tblStylePr w:type="firstRow">
      <w:pPr>
        <w:wordWrap w:val="1"/>
        <w:spacing w:after="100" w:afterAutospacing="1" w:afterLines="0" w:before="100" w:beforeAutospacing="1" w:beforeLines="0" w:line="240" w:lineRule="auto"/>
        <w:contextualSpacing w:val="1"/>
        <w:jc w:val="left"/>
      </w:pPr>
      <w:rPr>
        <w:rFonts w:ascii="Arial" w:cs="Arial" w:hAnsi="Arial" w:hint="default"/>
        <w:b w:val="1"/>
      </w:rPr>
      <w:tblPr/>
      <w:tcPr>
        <w:tcBorders>
          <w:top w:color="auto" w:space="0" w:sz="4" w:val="single"/>
          <w:left w:color="auto" w:space="0" w:sz="4" w:val="single"/>
          <w:bottom w:color="auto" w:space="0" w:sz="18" w:val="single"/>
          <w:right w:color="auto" w:space="0" w:sz="4" w:val="single"/>
          <w:insideH w:space="0" w:sz="0" w:val="nil"/>
          <w:insideV w:color="auto" w:space="0" w:sz="4" w:val="single"/>
          <w:tl2br w:space="0" w:sz="0" w:val="nil"/>
          <w:tr2bl w:space="0" w:sz="0" w:val="nil"/>
        </w:tcBorders>
        <w:shd w:color="auto" w:fill="e1e1e1" w:val="clear"/>
      </w:tcPr>
    </w:tblStylePr>
    <w:tblStylePr w:type="lastRow">
      <w:rPr>
        <w:b w:val="1"/>
      </w:rPr>
      <w:tblPr/>
      <w:tcPr>
        <w:tcBorders>
          <w:top w:color="auto" w:space="0" w:sz="12" w:val="double"/>
          <w:left w:color="auto" w:space="0" w:sz="4" w:val="single"/>
          <w:bottom w:color="auto" w:space="0" w:sz="12" w:val="double"/>
          <w:right w:color="auto" w:space="0" w:sz="4" w:val="single"/>
          <w:insideH w:space="0" w:sz="0" w:val="nil"/>
          <w:insideV w:color="auto" w:space="0" w:sz="4" w:val="single"/>
          <w:tl2br w:space="0" w:sz="0" w:val="nil"/>
          <w:tr2bl w:space="0" w:sz="0" w:val="nil"/>
        </w:tcBorders>
        <w:shd w:color="auto" w:fill="e1e1e1" w:val="clear"/>
      </w:tcPr>
    </w:tblStylePr>
    <w:tblStylePr w:type="firstCol">
      <w:rPr>
        <w:b w:val="1"/>
      </w:rPr>
      <w:tblPr/>
      <w:tcPr>
        <w:tcBorders>
          <w:top w:color="auto" w:space="0" w:sz="4" w:val="single"/>
          <w:left w:color="auto" w:space="0" w:sz="4" w:val="single"/>
          <w:bottom w:color="auto" w:space="0" w:sz="4" w:val="single"/>
          <w:right w:color="auto" w:space="0" w:sz="4" w:val="single"/>
          <w:insideH w:space="0" w:sz="0" w:val="nil"/>
          <w:insideV w:space="0" w:sz="0" w:val="nil"/>
          <w:tl2br w:space="0" w:sz="0" w:val="nil"/>
          <w:tr2bl w:space="0" w:sz="0" w:val="nil"/>
        </w:tcBorders>
        <w:shd w:color="auto" w:fill="e1e1e1" w:val="clear"/>
      </w:tcPr>
    </w:tblStylePr>
    <w:tblStylePr w:type="lastCol">
      <w:rPr>
        <w:b w:val="1"/>
      </w:rPr>
      <w:tblPr/>
      <w:tcPr>
        <w:tcBorders>
          <w:top w:color="auto" w:space="0" w:sz="4" w:val="single"/>
          <w:left w:color="auto" w:space="0" w:sz="18" w:val="single"/>
          <w:bottom w:color="auto" w:space="0" w:sz="4" w:val="single"/>
          <w:right w:color="auto" w:space="0" w:sz="4" w:val="single"/>
          <w:insideH w:space="0" w:sz="0" w:val="nil"/>
          <w:insideV w:space="0" w:sz="0" w:val="nil"/>
          <w:tl2br w:space="0" w:sz="0" w:val="nil"/>
          <w:tr2bl w:space="0" w:sz="0" w:val="nil"/>
        </w:tcBorders>
        <w:shd w:color="auto" w:fill="e1e1e1" w:val="clear"/>
      </w:tcPr>
    </w:tblStylePr>
    <w:tblStylePr w:type="band2Vert">
      <w:tblPr/>
      <w:tcPr>
        <w:shd w:color="auto" w:fill="e1e1e1" w:val="clear"/>
      </w:tcPr>
    </w:tblStylePr>
    <w:tblStylePr w:type="band2Horz">
      <w:tblPr/>
      <w:tcPr>
        <w:shd w:color="auto" w:fill="e1e1e1" w:val="clear"/>
      </w:tcPr>
    </w:tblStylePr>
  </w:style>
  <w:style w:type="table" w:styleId="17" w:customStyle="1">
    <w:name w:val="Сетка таблицы1"/>
    <w:basedOn w:val="a4"/>
    <w:rsid w:val="009E3756"/>
    <w:pPr>
      <w:spacing w:after="0" w:line="240" w:lineRule="auto"/>
      <w:jc w:val="both"/>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ff7">
    <w:name w:val="FollowedHyperlink"/>
    <w:basedOn w:val="a3"/>
    <w:uiPriority w:val="99"/>
    <w:semiHidden w:val="1"/>
    <w:unhideWhenUsed w:val="1"/>
    <w:rsid w:val="009E3756"/>
    <w:rPr>
      <w:color w:val="954f72" w:themeColor="followedHyperlink"/>
      <w:u w:val="single"/>
    </w:rPr>
  </w:style>
  <w:style w:type="table" w:styleId="afff6">
    <w:name w:val="Light Grid"/>
    <w:basedOn w:val="a4"/>
    <w:uiPriority w:val="62"/>
    <w:semiHidden w:val="1"/>
    <w:unhideWhenUsed w:val="1"/>
    <w:rsid w:val="009E3756"/>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character" w:styleId="afff8">
    <w:name w:val="Unresolved Mention"/>
    <w:basedOn w:val="a3"/>
    <w:uiPriority w:val="99"/>
    <w:semiHidden w:val="1"/>
    <w:unhideWhenUsed w:val="1"/>
    <w:rsid w:val="00630AF2"/>
    <w:rPr>
      <w:color w:val="605e5c"/>
      <w:shd w:color="auto" w:fill="e1dfdd" w:val="clear"/>
    </w:rPr>
  </w:style>
  <w:style w:type="paragraph" w:styleId="Subtitle">
    <w:name w:val="Subtitle"/>
    <w:basedOn w:val="Normal"/>
    <w:next w:val="Normal"/>
    <w:pPr>
      <w:spacing w:after="120" w:before="120" w:line="360" w:lineRule="auto"/>
      <w:ind w:firstLine="709"/>
    </w:pPr>
    <w:rPr>
      <w:rFonts w:ascii="Arial" w:cs="Arial" w:eastAsia="Arial" w:hAnsi="Arial"/>
      <w:i w:val="1"/>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5">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5"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0zNZrnTLcDBe+u3D8bQ6vrBp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VZRdmt3Q3RXSG82RDNQU0JJRXZ4c3V6SzB2ZHpkSV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2024-07-17T14:36:00Z</dcterms:created>
  <dc:creator>Смушкевич Мария Борисовна</dc:creator>
</cp:coreProperties>
</file>